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B2047" w14:textId="77777777" w:rsidR="00B27FC4" w:rsidRDefault="00EF43A1" w:rsidP="00B27FC4">
      <w:pPr>
        <w:jc w:val="center"/>
        <w:rPr>
          <w:rFonts w:ascii="Arial" w:hAnsi="Arial" w:cs="Arial"/>
          <w:b/>
          <w:caps/>
        </w:rPr>
      </w:pPr>
      <w:r>
        <w:rPr>
          <w:rFonts w:ascii="Arial" w:hAnsi="Arial" w:cs="Arial"/>
          <w:b/>
          <w:caps/>
        </w:rPr>
        <w:t xml:space="preserve">Opis </w:t>
      </w:r>
      <w:r w:rsidR="00B27FC4" w:rsidRPr="00EF43A1">
        <w:rPr>
          <w:rFonts w:ascii="Arial" w:hAnsi="Arial" w:cs="Arial"/>
          <w:b/>
          <w:caps/>
        </w:rPr>
        <w:t>PRZEDMIOTU ZAMÓWIENIA</w:t>
      </w:r>
    </w:p>
    <w:p w14:paraId="56E22F04" w14:textId="0247E274" w:rsidR="00EF43A1" w:rsidRPr="00EF43A1" w:rsidRDefault="00EF43A1" w:rsidP="005171E8">
      <w:pPr>
        <w:rPr>
          <w:rFonts w:ascii="Arial" w:hAnsi="Arial" w:cs="Arial"/>
          <w:b/>
          <w:caps/>
        </w:rPr>
      </w:pPr>
    </w:p>
    <w:p w14:paraId="05AB80F7" w14:textId="75662560" w:rsidR="00DD7B1D" w:rsidRPr="00DD7B1D" w:rsidRDefault="00DD7B1D" w:rsidP="00DD7B1D">
      <w:pPr>
        <w:ind w:left="2124" w:firstLine="708"/>
        <w:rPr>
          <w:rFonts w:ascii="Arial" w:hAnsi="Arial" w:cs="Arial"/>
          <w:b/>
          <w:bCs/>
          <w:iCs/>
          <w:sz w:val="22"/>
          <w:szCs w:val="22"/>
        </w:rPr>
      </w:pPr>
      <w:r w:rsidRPr="00DD7B1D">
        <w:rPr>
          <w:rFonts w:ascii="Arial" w:hAnsi="Arial" w:cs="Arial"/>
          <w:b/>
          <w:bCs/>
          <w:iCs/>
          <w:sz w:val="22"/>
          <w:szCs w:val="22"/>
        </w:rPr>
        <w:t xml:space="preserve">Sekcja </w:t>
      </w:r>
      <w:r w:rsidR="005171E8">
        <w:rPr>
          <w:rFonts w:ascii="Arial" w:hAnsi="Arial" w:cs="Arial"/>
          <w:b/>
          <w:bCs/>
          <w:iCs/>
          <w:sz w:val="22"/>
          <w:szCs w:val="22"/>
        </w:rPr>
        <w:t>Sprzętu Infrastruktury</w:t>
      </w:r>
    </w:p>
    <w:p w14:paraId="32EC61B4" w14:textId="77777777" w:rsidR="00B27FC4" w:rsidRPr="00EF43A1" w:rsidRDefault="00B27FC4" w:rsidP="00EF43A1">
      <w:pPr>
        <w:ind w:left="708"/>
        <w:rPr>
          <w:rFonts w:ascii="Arial" w:hAnsi="Arial" w:cs="Arial"/>
          <w:b/>
          <w:i/>
          <w:sz w:val="20"/>
          <w:szCs w:val="20"/>
        </w:rPr>
      </w:pPr>
      <w:r w:rsidRPr="00EF43A1">
        <w:rPr>
          <w:rFonts w:ascii="Arial" w:hAnsi="Arial" w:cs="Arial"/>
          <w:i/>
          <w:sz w:val="20"/>
          <w:szCs w:val="20"/>
        </w:rPr>
        <w:t xml:space="preserve">                   </w:t>
      </w:r>
      <w:r w:rsidR="00EF43A1" w:rsidRPr="00EF43A1">
        <w:rPr>
          <w:rFonts w:ascii="Arial" w:hAnsi="Arial" w:cs="Arial"/>
          <w:i/>
          <w:sz w:val="20"/>
          <w:szCs w:val="20"/>
        </w:rPr>
        <w:t xml:space="preserve">                       </w:t>
      </w:r>
      <w:r w:rsidRPr="00EF43A1">
        <w:rPr>
          <w:rFonts w:ascii="Arial" w:hAnsi="Arial" w:cs="Arial"/>
          <w:i/>
          <w:sz w:val="20"/>
          <w:szCs w:val="20"/>
        </w:rPr>
        <w:t>/nazwa komórki organizacyjnej/</w:t>
      </w:r>
    </w:p>
    <w:p w14:paraId="316D0ECF" w14:textId="77777777" w:rsidR="00B27FC4" w:rsidRPr="00EF43A1" w:rsidRDefault="00B27FC4" w:rsidP="00B27FC4">
      <w:pPr>
        <w:rPr>
          <w:rFonts w:ascii="Arial" w:hAnsi="Arial" w:cs="Arial"/>
          <w:b/>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3420"/>
        <w:gridCol w:w="5324"/>
      </w:tblGrid>
      <w:tr w:rsidR="00B27FC4" w:rsidRPr="00EF43A1" w14:paraId="0AD64FDC" w14:textId="77777777" w:rsidTr="009B1F19">
        <w:trPr>
          <w:cantSplit/>
          <w:trHeight w:val="560"/>
        </w:trPr>
        <w:tc>
          <w:tcPr>
            <w:tcW w:w="540" w:type="dxa"/>
            <w:vAlign w:val="center"/>
          </w:tcPr>
          <w:p w14:paraId="3FDDDB90" w14:textId="77777777" w:rsidR="00B27FC4" w:rsidRPr="00EF43A1" w:rsidRDefault="00B27FC4" w:rsidP="00EF43A1">
            <w:pPr>
              <w:jc w:val="center"/>
              <w:rPr>
                <w:rFonts w:ascii="Arial" w:hAnsi="Arial" w:cs="Arial"/>
                <w:b/>
                <w:bCs/>
              </w:rPr>
            </w:pPr>
            <w:r w:rsidRPr="00EF43A1">
              <w:rPr>
                <w:rFonts w:ascii="Arial" w:hAnsi="Arial" w:cs="Arial"/>
                <w:b/>
                <w:bCs/>
              </w:rPr>
              <w:t>Lp.</w:t>
            </w:r>
          </w:p>
        </w:tc>
        <w:tc>
          <w:tcPr>
            <w:tcW w:w="3420" w:type="dxa"/>
            <w:vAlign w:val="center"/>
          </w:tcPr>
          <w:p w14:paraId="3D3CFE47" w14:textId="77777777" w:rsidR="00B27FC4" w:rsidRPr="00EF43A1" w:rsidRDefault="00B27FC4" w:rsidP="00EF43A1">
            <w:pPr>
              <w:jc w:val="center"/>
              <w:rPr>
                <w:rFonts w:ascii="Arial" w:hAnsi="Arial" w:cs="Arial"/>
                <w:b/>
                <w:bCs/>
              </w:rPr>
            </w:pPr>
            <w:r w:rsidRPr="00EF43A1">
              <w:rPr>
                <w:rFonts w:ascii="Arial" w:hAnsi="Arial" w:cs="Arial"/>
                <w:b/>
                <w:bCs/>
              </w:rPr>
              <w:t>Wyszczególnienie</w:t>
            </w:r>
          </w:p>
        </w:tc>
        <w:tc>
          <w:tcPr>
            <w:tcW w:w="5324" w:type="dxa"/>
            <w:vAlign w:val="center"/>
          </w:tcPr>
          <w:p w14:paraId="67F3B0E6" w14:textId="77777777" w:rsidR="00B27FC4" w:rsidRPr="00EF43A1" w:rsidRDefault="00B27FC4" w:rsidP="00EF43A1">
            <w:pPr>
              <w:jc w:val="center"/>
              <w:rPr>
                <w:rFonts w:ascii="Arial" w:hAnsi="Arial" w:cs="Arial"/>
                <w:b/>
                <w:bCs/>
              </w:rPr>
            </w:pPr>
            <w:r w:rsidRPr="00EF43A1">
              <w:rPr>
                <w:rFonts w:ascii="Arial" w:hAnsi="Arial" w:cs="Arial"/>
                <w:b/>
                <w:bCs/>
              </w:rPr>
              <w:t>Dane</w:t>
            </w:r>
          </w:p>
        </w:tc>
      </w:tr>
      <w:tr w:rsidR="00B27FC4" w:rsidRPr="00EF43A1" w14:paraId="03F1B373" w14:textId="77777777" w:rsidTr="009B1F19">
        <w:trPr>
          <w:cantSplit/>
          <w:trHeight w:val="560"/>
        </w:trPr>
        <w:tc>
          <w:tcPr>
            <w:tcW w:w="540" w:type="dxa"/>
            <w:vAlign w:val="center"/>
          </w:tcPr>
          <w:p w14:paraId="5AC25867" w14:textId="77777777" w:rsidR="00B27FC4" w:rsidRPr="00EF43A1" w:rsidRDefault="00B27FC4" w:rsidP="006E4B88">
            <w:pPr>
              <w:jc w:val="right"/>
              <w:rPr>
                <w:rFonts w:ascii="Arial" w:hAnsi="Arial" w:cs="Arial"/>
              </w:rPr>
            </w:pPr>
            <w:r w:rsidRPr="00EF43A1">
              <w:rPr>
                <w:rFonts w:ascii="Arial" w:hAnsi="Arial" w:cs="Arial"/>
              </w:rPr>
              <w:t>1.</w:t>
            </w:r>
          </w:p>
        </w:tc>
        <w:tc>
          <w:tcPr>
            <w:tcW w:w="3420" w:type="dxa"/>
            <w:vAlign w:val="center"/>
          </w:tcPr>
          <w:p w14:paraId="6CC64B12" w14:textId="77777777" w:rsidR="00B27FC4" w:rsidRPr="00EF43A1" w:rsidRDefault="00B27FC4" w:rsidP="006E4B88">
            <w:pPr>
              <w:pStyle w:val="Nagwek"/>
              <w:tabs>
                <w:tab w:val="clear" w:pos="4536"/>
                <w:tab w:val="clear" w:pos="9072"/>
              </w:tabs>
              <w:rPr>
                <w:rFonts w:ascii="Arial" w:hAnsi="Arial" w:cs="Arial"/>
              </w:rPr>
            </w:pPr>
            <w:r w:rsidRPr="00EF43A1">
              <w:rPr>
                <w:rFonts w:ascii="Arial" w:hAnsi="Arial" w:cs="Arial"/>
              </w:rPr>
              <w:t xml:space="preserve">Przedmiot zamówienia </w:t>
            </w:r>
          </w:p>
        </w:tc>
        <w:tc>
          <w:tcPr>
            <w:tcW w:w="5324" w:type="dxa"/>
            <w:vAlign w:val="center"/>
          </w:tcPr>
          <w:p w14:paraId="0E3AE1B6" w14:textId="13DB8099" w:rsidR="00B27FC4" w:rsidRPr="00EF43A1" w:rsidRDefault="00EB0D10" w:rsidP="006E4B88">
            <w:pPr>
              <w:jc w:val="center"/>
              <w:rPr>
                <w:rFonts w:ascii="Arial" w:hAnsi="Arial" w:cs="Arial"/>
              </w:rPr>
            </w:pPr>
            <w:r>
              <w:rPr>
                <w:rFonts w:ascii="Arial" w:hAnsi="Arial" w:cs="Arial"/>
              </w:rPr>
              <w:t>Zakup akumulatorów wraz z dostawą</w:t>
            </w:r>
          </w:p>
        </w:tc>
      </w:tr>
      <w:tr w:rsidR="00B27FC4" w:rsidRPr="00EF43A1" w14:paraId="61BE3371" w14:textId="77777777" w:rsidTr="00DD7B1D">
        <w:trPr>
          <w:cantSplit/>
          <w:trHeight w:val="657"/>
        </w:trPr>
        <w:tc>
          <w:tcPr>
            <w:tcW w:w="540" w:type="dxa"/>
            <w:vAlign w:val="center"/>
          </w:tcPr>
          <w:p w14:paraId="6A7DFC52" w14:textId="77777777" w:rsidR="00B27FC4" w:rsidRPr="00EF43A1" w:rsidRDefault="00B27FC4" w:rsidP="006E4B88">
            <w:pPr>
              <w:jc w:val="right"/>
              <w:rPr>
                <w:rFonts w:ascii="Arial" w:hAnsi="Arial" w:cs="Arial"/>
              </w:rPr>
            </w:pPr>
            <w:r w:rsidRPr="00EF43A1">
              <w:rPr>
                <w:rFonts w:ascii="Arial" w:hAnsi="Arial" w:cs="Arial"/>
              </w:rPr>
              <w:t>2.</w:t>
            </w:r>
          </w:p>
        </w:tc>
        <w:tc>
          <w:tcPr>
            <w:tcW w:w="3420" w:type="dxa"/>
            <w:vAlign w:val="center"/>
          </w:tcPr>
          <w:p w14:paraId="7E45C2CE" w14:textId="77777777" w:rsidR="00B27FC4" w:rsidRPr="00EF43A1" w:rsidRDefault="00B27FC4" w:rsidP="006E4B88">
            <w:pPr>
              <w:pStyle w:val="Nagwek"/>
              <w:tabs>
                <w:tab w:val="clear" w:pos="4536"/>
                <w:tab w:val="clear" w:pos="9072"/>
              </w:tabs>
              <w:rPr>
                <w:rFonts w:ascii="Arial" w:hAnsi="Arial" w:cs="Arial"/>
              </w:rPr>
            </w:pPr>
            <w:r w:rsidRPr="00EF43A1">
              <w:rPr>
                <w:rFonts w:ascii="Arial" w:hAnsi="Arial" w:cs="Arial"/>
              </w:rPr>
              <w:t>Ilość</w:t>
            </w:r>
          </w:p>
        </w:tc>
        <w:tc>
          <w:tcPr>
            <w:tcW w:w="5324" w:type="dxa"/>
            <w:vAlign w:val="center"/>
          </w:tcPr>
          <w:p w14:paraId="554F640D" w14:textId="026D9C7A" w:rsidR="00DD7B1D" w:rsidRPr="005171E8" w:rsidRDefault="00F739EE" w:rsidP="006E4B88">
            <w:pPr>
              <w:jc w:val="center"/>
              <w:rPr>
                <w:rFonts w:ascii="Arial" w:hAnsi="Arial" w:cs="Arial"/>
                <w:color w:val="FF0000"/>
              </w:rPr>
            </w:pPr>
            <w:r w:rsidRPr="00F739EE">
              <w:rPr>
                <w:rFonts w:ascii="Arial" w:hAnsi="Arial" w:cs="Arial"/>
              </w:rPr>
              <w:t xml:space="preserve">Zadnie </w:t>
            </w:r>
            <w:r w:rsidR="00EB0D10">
              <w:rPr>
                <w:rFonts w:ascii="Arial" w:hAnsi="Arial" w:cs="Arial"/>
              </w:rPr>
              <w:t>1</w:t>
            </w:r>
          </w:p>
        </w:tc>
      </w:tr>
      <w:tr w:rsidR="00B27FC4" w:rsidRPr="00EF43A1" w14:paraId="4BFAD53F" w14:textId="77777777" w:rsidTr="009B1F19">
        <w:trPr>
          <w:cantSplit/>
          <w:trHeight w:val="560"/>
        </w:trPr>
        <w:tc>
          <w:tcPr>
            <w:tcW w:w="540" w:type="dxa"/>
            <w:vAlign w:val="center"/>
          </w:tcPr>
          <w:p w14:paraId="58C86565" w14:textId="77777777" w:rsidR="00B27FC4" w:rsidRPr="00EF43A1" w:rsidRDefault="00B27FC4" w:rsidP="006E4B88">
            <w:pPr>
              <w:jc w:val="right"/>
              <w:rPr>
                <w:rFonts w:ascii="Arial" w:hAnsi="Arial" w:cs="Arial"/>
              </w:rPr>
            </w:pPr>
            <w:r w:rsidRPr="00EF43A1">
              <w:rPr>
                <w:rFonts w:ascii="Arial" w:hAnsi="Arial" w:cs="Arial"/>
              </w:rPr>
              <w:t>3.</w:t>
            </w:r>
          </w:p>
        </w:tc>
        <w:tc>
          <w:tcPr>
            <w:tcW w:w="3420" w:type="dxa"/>
            <w:vAlign w:val="center"/>
          </w:tcPr>
          <w:p w14:paraId="1AE6AA63" w14:textId="77777777" w:rsidR="00B27FC4" w:rsidRPr="00EF43A1" w:rsidRDefault="00DB0B80" w:rsidP="006E4B88">
            <w:pPr>
              <w:rPr>
                <w:rFonts w:ascii="Arial" w:hAnsi="Arial" w:cs="Arial"/>
              </w:rPr>
            </w:pPr>
            <w:r w:rsidRPr="00EF43A1">
              <w:rPr>
                <w:rFonts w:ascii="Arial" w:hAnsi="Arial" w:cs="Arial"/>
              </w:rPr>
              <w:t>CPV</w:t>
            </w:r>
          </w:p>
        </w:tc>
        <w:tc>
          <w:tcPr>
            <w:tcW w:w="5324" w:type="dxa"/>
            <w:vAlign w:val="center"/>
          </w:tcPr>
          <w:p w14:paraId="2D59190F" w14:textId="77777777" w:rsidR="00DD7B1D" w:rsidRPr="007E1EA1" w:rsidRDefault="00DD7B1D" w:rsidP="00DD7B1D">
            <w:pPr>
              <w:jc w:val="center"/>
              <w:rPr>
                <w:rFonts w:ascii="Arial" w:hAnsi="Arial" w:cs="Arial"/>
              </w:rPr>
            </w:pPr>
            <w:r w:rsidRPr="007E1EA1">
              <w:rPr>
                <w:rFonts w:ascii="Arial" w:hAnsi="Arial" w:cs="Arial"/>
              </w:rPr>
              <w:t>31431000-6</w:t>
            </w:r>
          </w:p>
          <w:p w14:paraId="1E235183" w14:textId="67B0E1B6" w:rsidR="00B27FC4" w:rsidRPr="005171E8" w:rsidRDefault="00DD7B1D" w:rsidP="00DD7B1D">
            <w:pPr>
              <w:jc w:val="center"/>
              <w:rPr>
                <w:rFonts w:ascii="Arial" w:hAnsi="Arial" w:cs="Arial"/>
                <w:color w:val="FF0000"/>
              </w:rPr>
            </w:pPr>
            <w:r w:rsidRPr="007E1EA1">
              <w:rPr>
                <w:rFonts w:ascii="Arial" w:hAnsi="Arial" w:cs="Arial"/>
              </w:rPr>
              <w:t>31400000</w:t>
            </w:r>
            <w:r w:rsidR="007E1EA1" w:rsidRPr="007E1EA1">
              <w:rPr>
                <w:rFonts w:ascii="Arial" w:hAnsi="Arial" w:cs="Arial"/>
              </w:rPr>
              <w:t>-</w:t>
            </w:r>
            <w:r w:rsidRPr="007E1EA1">
              <w:rPr>
                <w:rFonts w:ascii="Arial" w:hAnsi="Arial" w:cs="Arial"/>
              </w:rPr>
              <w:t>0</w:t>
            </w:r>
          </w:p>
        </w:tc>
      </w:tr>
      <w:tr w:rsidR="00B27FC4" w:rsidRPr="00EF43A1" w14:paraId="0F9BD3EA" w14:textId="77777777" w:rsidTr="009B1F19">
        <w:trPr>
          <w:cantSplit/>
          <w:trHeight w:val="560"/>
        </w:trPr>
        <w:tc>
          <w:tcPr>
            <w:tcW w:w="540" w:type="dxa"/>
            <w:tcBorders>
              <w:bottom w:val="single" w:sz="4" w:space="0" w:color="auto"/>
            </w:tcBorders>
            <w:vAlign w:val="center"/>
          </w:tcPr>
          <w:p w14:paraId="70D3B6BD" w14:textId="77777777" w:rsidR="00B27FC4" w:rsidRPr="00EF43A1" w:rsidRDefault="00B27FC4" w:rsidP="006E4B88">
            <w:pPr>
              <w:jc w:val="right"/>
              <w:rPr>
                <w:rFonts w:ascii="Arial" w:hAnsi="Arial" w:cs="Arial"/>
              </w:rPr>
            </w:pPr>
            <w:r w:rsidRPr="00EF43A1">
              <w:rPr>
                <w:rFonts w:ascii="Arial" w:hAnsi="Arial" w:cs="Arial"/>
              </w:rPr>
              <w:t>4.</w:t>
            </w:r>
          </w:p>
        </w:tc>
        <w:tc>
          <w:tcPr>
            <w:tcW w:w="3420" w:type="dxa"/>
            <w:tcBorders>
              <w:bottom w:val="single" w:sz="4" w:space="0" w:color="auto"/>
            </w:tcBorders>
            <w:vAlign w:val="center"/>
          </w:tcPr>
          <w:p w14:paraId="05165D3C" w14:textId="77777777" w:rsidR="00B27FC4" w:rsidRPr="00EF43A1" w:rsidRDefault="00DB0B80" w:rsidP="006E4B88">
            <w:pPr>
              <w:rPr>
                <w:rFonts w:ascii="Arial" w:hAnsi="Arial" w:cs="Arial"/>
              </w:rPr>
            </w:pPr>
            <w:r w:rsidRPr="00EF43A1">
              <w:rPr>
                <w:rFonts w:ascii="Arial" w:hAnsi="Arial" w:cs="Arial"/>
              </w:rPr>
              <w:t>Inne normy</w:t>
            </w:r>
          </w:p>
        </w:tc>
        <w:tc>
          <w:tcPr>
            <w:tcW w:w="5324" w:type="dxa"/>
            <w:tcBorders>
              <w:bottom w:val="single" w:sz="4" w:space="0" w:color="auto"/>
            </w:tcBorders>
            <w:vAlign w:val="center"/>
          </w:tcPr>
          <w:p w14:paraId="460381EA" w14:textId="7BF5F94F" w:rsidR="00B27FC4" w:rsidRPr="00EF43A1" w:rsidRDefault="00DD7B1D" w:rsidP="006E4B88">
            <w:pPr>
              <w:jc w:val="center"/>
              <w:rPr>
                <w:rFonts w:ascii="Arial" w:hAnsi="Arial" w:cs="Arial"/>
              </w:rPr>
            </w:pPr>
            <w:r w:rsidRPr="00DD7B1D">
              <w:rPr>
                <w:rFonts w:ascii="Arial" w:hAnsi="Arial" w:cs="Arial"/>
              </w:rPr>
              <w:t>Wg załącznika</w:t>
            </w:r>
          </w:p>
        </w:tc>
      </w:tr>
      <w:tr w:rsidR="00DB0B80" w:rsidRPr="00EF43A1" w14:paraId="76B23843" w14:textId="77777777" w:rsidTr="009B1F19">
        <w:trPr>
          <w:cantSplit/>
          <w:trHeight w:val="560"/>
        </w:trPr>
        <w:tc>
          <w:tcPr>
            <w:tcW w:w="540" w:type="dxa"/>
            <w:tcBorders>
              <w:bottom w:val="single" w:sz="4" w:space="0" w:color="auto"/>
            </w:tcBorders>
            <w:vAlign w:val="center"/>
          </w:tcPr>
          <w:p w14:paraId="681D6CAE" w14:textId="77777777" w:rsidR="00DB0B80" w:rsidRPr="00EF43A1" w:rsidRDefault="00DB0B80" w:rsidP="006E4B88">
            <w:pPr>
              <w:jc w:val="right"/>
              <w:rPr>
                <w:rFonts w:ascii="Arial" w:hAnsi="Arial" w:cs="Arial"/>
              </w:rPr>
            </w:pPr>
            <w:r w:rsidRPr="00EF43A1">
              <w:rPr>
                <w:rFonts w:ascii="Arial" w:hAnsi="Arial" w:cs="Arial"/>
              </w:rPr>
              <w:t>5.</w:t>
            </w:r>
          </w:p>
        </w:tc>
        <w:tc>
          <w:tcPr>
            <w:tcW w:w="3420" w:type="dxa"/>
            <w:tcBorders>
              <w:bottom w:val="single" w:sz="4" w:space="0" w:color="auto"/>
            </w:tcBorders>
            <w:vAlign w:val="center"/>
          </w:tcPr>
          <w:p w14:paraId="4BDF43A6" w14:textId="77777777" w:rsidR="00DB0B80" w:rsidRPr="00EF43A1" w:rsidRDefault="00DB0B80" w:rsidP="0007347A">
            <w:pPr>
              <w:rPr>
                <w:rFonts w:ascii="Arial" w:hAnsi="Arial" w:cs="Arial"/>
              </w:rPr>
            </w:pPr>
            <w:r w:rsidRPr="00EF43A1">
              <w:rPr>
                <w:rFonts w:ascii="Arial" w:hAnsi="Arial" w:cs="Arial"/>
              </w:rPr>
              <w:t>Oferty częściowe (zadania)</w:t>
            </w:r>
          </w:p>
        </w:tc>
        <w:tc>
          <w:tcPr>
            <w:tcW w:w="5324" w:type="dxa"/>
            <w:tcBorders>
              <w:bottom w:val="single" w:sz="4" w:space="0" w:color="auto"/>
            </w:tcBorders>
            <w:vAlign w:val="center"/>
          </w:tcPr>
          <w:p w14:paraId="4F331B7C" w14:textId="5453DBF7" w:rsidR="00DB0B80" w:rsidRPr="00EF43A1" w:rsidRDefault="00DD7B1D" w:rsidP="006E4B88">
            <w:pPr>
              <w:jc w:val="center"/>
              <w:rPr>
                <w:rFonts w:ascii="Arial" w:hAnsi="Arial" w:cs="Arial"/>
              </w:rPr>
            </w:pPr>
            <w:r w:rsidRPr="00DD7B1D">
              <w:rPr>
                <w:rFonts w:ascii="Arial" w:hAnsi="Arial" w:cs="Arial"/>
              </w:rPr>
              <w:t>Nie dotyczy</w:t>
            </w:r>
          </w:p>
        </w:tc>
      </w:tr>
      <w:tr w:rsidR="00DB0B80" w:rsidRPr="00EF43A1" w14:paraId="31C67B64" w14:textId="77777777" w:rsidTr="009B1F19">
        <w:trPr>
          <w:cantSplit/>
          <w:trHeight w:val="560"/>
        </w:trPr>
        <w:tc>
          <w:tcPr>
            <w:tcW w:w="540" w:type="dxa"/>
            <w:tcBorders>
              <w:bottom w:val="single" w:sz="4" w:space="0" w:color="auto"/>
            </w:tcBorders>
            <w:vAlign w:val="center"/>
          </w:tcPr>
          <w:p w14:paraId="2E2568D6" w14:textId="77777777" w:rsidR="00DB0B80" w:rsidRPr="00EF43A1" w:rsidRDefault="00DB0B80" w:rsidP="006E4B88">
            <w:pPr>
              <w:jc w:val="right"/>
              <w:rPr>
                <w:rFonts w:ascii="Arial" w:hAnsi="Arial" w:cs="Arial"/>
              </w:rPr>
            </w:pPr>
            <w:r w:rsidRPr="00EF43A1">
              <w:rPr>
                <w:rFonts w:ascii="Arial" w:hAnsi="Arial" w:cs="Arial"/>
              </w:rPr>
              <w:t>6.</w:t>
            </w:r>
          </w:p>
        </w:tc>
        <w:tc>
          <w:tcPr>
            <w:tcW w:w="3420" w:type="dxa"/>
            <w:tcBorders>
              <w:bottom w:val="single" w:sz="4" w:space="0" w:color="auto"/>
            </w:tcBorders>
            <w:vAlign w:val="center"/>
          </w:tcPr>
          <w:p w14:paraId="6C33B561" w14:textId="77777777" w:rsidR="00DB0B80" w:rsidRPr="00EF43A1" w:rsidRDefault="00DB0B80" w:rsidP="0007347A">
            <w:pPr>
              <w:rPr>
                <w:rFonts w:ascii="Arial" w:hAnsi="Arial" w:cs="Arial"/>
              </w:rPr>
            </w:pPr>
            <w:r w:rsidRPr="00EF43A1">
              <w:rPr>
                <w:rFonts w:ascii="Arial" w:hAnsi="Arial" w:cs="Arial"/>
              </w:rPr>
              <w:t>Oferty równoważne</w:t>
            </w:r>
          </w:p>
        </w:tc>
        <w:tc>
          <w:tcPr>
            <w:tcW w:w="5324" w:type="dxa"/>
            <w:tcBorders>
              <w:bottom w:val="single" w:sz="4" w:space="0" w:color="auto"/>
            </w:tcBorders>
            <w:vAlign w:val="center"/>
          </w:tcPr>
          <w:p w14:paraId="16C229B3" w14:textId="22DC2C42" w:rsidR="00DB0B80" w:rsidRPr="00EF43A1" w:rsidRDefault="00DD7B1D" w:rsidP="006E4B88">
            <w:pPr>
              <w:jc w:val="center"/>
              <w:rPr>
                <w:rFonts w:ascii="Arial" w:hAnsi="Arial" w:cs="Arial"/>
              </w:rPr>
            </w:pPr>
            <w:r w:rsidRPr="00DD7B1D">
              <w:rPr>
                <w:rFonts w:ascii="Arial" w:hAnsi="Arial" w:cs="Arial"/>
              </w:rPr>
              <w:t>Nie dotyczy</w:t>
            </w:r>
            <w:r w:rsidR="00DB0B80" w:rsidRPr="00EF43A1">
              <w:rPr>
                <w:rFonts w:ascii="Arial" w:hAnsi="Arial" w:cs="Arial"/>
              </w:rPr>
              <w:t xml:space="preserve"> </w:t>
            </w:r>
          </w:p>
        </w:tc>
      </w:tr>
      <w:tr w:rsidR="00DB0B80" w:rsidRPr="00EF43A1" w14:paraId="5E65543D" w14:textId="77777777" w:rsidTr="009B1F19">
        <w:trPr>
          <w:cantSplit/>
          <w:trHeight w:val="560"/>
        </w:trPr>
        <w:tc>
          <w:tcPr>
            <w:tcW w:w="540" w:type="dxa"/>
            <w:tcBorders>
              <w:bottom w:val="single" w:sz="4" w:space="0" w:color="auto"/>
            </w:tcBorders>
            <w:vAlign w:val="center"/>
          </w:tcPr>
          <w:p w14:paraId="26786A1F" w14:textId="77777777" w:rsidR="00DB0B80" w:rsidRPr="00EF43A1" w:rsidRDefault="00DB0B80" w:rsidP="006E4B88">
            <w:pPr>
              <w:jc w:val="right"/>
              <w:rPr>
                <w:rFonts w:ascii="Arial" w:hAnsi="Arial" w:cs="Arial"/>
              </w:rPr>
            </w:pPr>
            <w:r w:rsidRPr="00EF43A1">
              <w:rPr>
                <w:rFonts w:ascii="Arial" w:hAnsi="Arial" w:cs="Arial"/>
              </w:rPr>
              <w:t>7.</w:t>
            </w:r>
          </w:p>
        </w:tc>
        <w:tc>
          <w:tcPr>
            <w:tcW w:w="3420" w:type="dxa"/>
            <w:tcBorders>
              <w:bottom w:val="single" w:sz="4" w:space="0" w:color="auto"/>
            </w:tcBorders>
            <w:vAlign w:val="center"/>
          </w:tcPr>
          <w:p w14:paraId="748BE2FA" w14:textId="77777777" w:rsidR="00DB0B80" w:rsidRPr="00EF43A1" w:rsidRDefault="00DB0B80" w:rsidP="0007347A">
            <w:pPr>
              <w:rPr>
                <w:rFonts w:ascii="Arial" w:hAnsi="Arial" w:cs="Arial"/>
              </w:rPr>
            </w:pPr>
            <w:r w:rsidRPr="00EF43A1">
              <w:rPr>
                <w:rFonts w:ascii="Arial" w:hAnsi="Arial" w:cs="Arial"/>
              </w:rPr>
              <w:t>Wymogi techniczne</w:t>
            </w:r>
          </w:p>
        </w:tc>
        <w:tc>
          <w:tcPr>
            <w:tcW w:w="5324" w:type="dxa"/>
            <w:tcBorders>
              <w:bottom w:val="single" w:sz="4" w:space="0" w:color="auto"/>
            </w:tcBorders>
            <w:vAlign w:val="center"/>
          </w:tcPr>
          <w:p w14:paraId="358F881B" w14:textId="7E21976E" w:rsidR="00DB0B80" w:rsidRPr="00EF43A1" w:rsidRDefault="00DD7B1D" w:rsidP="006E4B88">
            <w:pPr>
              <w:jc w:val="center"/>
              <w:rPr>
                <w:rFonts w:ascii="Arial" w:hAnsi="Arial" w:cs="Arial"/>
              </w:rPr>
            </w:pPr>
            <w:r w:rsidRPr="00DD7B1D">
              <w:rPr>
                <w:rFonts w:ascii="Arial" w:hAnsi="Arial" w:cs="Arial"/>
              </w:rPr>
              <w:t>Wg załącznika</w:t>
            </w:r>
          </w:p>
        </w:tc>
      </w:tr>
      <w:tr w:rsidR="00DB0B80" w:rsidRPr="00EF43A1" w14:paraId="52536590" w14:textId="77777777" w:rsidTr="009B1F19">
        <w:trPr>
          <w:cantSplit/>
          <w:trHeight w:val="560"/>
        </w:trPr>
        <w:tc>
          <w:tcPr>
            <w:tcW w:w="540" w:type="dxa"/>
            <w:tcBorders>
              <w:bottom w:val="single" w:sz="4" w:space="0" w:color="auto"/>
            </w:tcBorders>
            <w:vAlign w:val="center"/>
          </w:tcPr>
          <w:p w14:paraId="705D9F98" w14:textId="77777777" w:rsidR="00DB0B80" w:rsidRPr="00EF43A1" w:rsidRDefault="00DB0B80" w:rsidP="006E4B88">
            <w:pPr>
              <w:jc w:val="right"/>
              <w:rPr>
                <w:rFonts w:ascii="Arial" w:hAnsi="Arial" w:cs="Arial"/>
              </w:rPr>
            </w:pPr>
            <w:r w:rsidRPr="00EF43A1">
              <w:rPr>
                <w:rFonts w:ascii="Arial" w:hAnsi="Arial" w:cs="Arial"/>
              </w:rPr>
              <w:t>8.</w:t>
            </w:r>
          </w:p>
        </w:tc>
        <w:tc>
          <w:tcPr>
            <w:tcW w:w="3420" w:type="dxa"/>
            <w:tcBorders>
              <w:bottom w:val="single" w:sz="4" w:space="0" w:color="auto"/>
            </w:tcBorders>
            <w:vAlign w:val="center"/>
          </w:tcPr>
          <w:p w14:paraId="52C07896" w14:textId="77777777" w:rsidR="00DB0B80" w:rsidRPr="00EF43A1" w:rsidRDefault="00DB0B80" w:rsidP="0007347A">
            <w:pPr>
              <w:rPr>
                <w:rFonts w:ascii="Arial" w:hAnsi="Arial" w:cs="Arial"/>
              </w:rPr>
            </w:pPr>
            <w:r w:rsidRPr="00EF43A1">
              <w:rPr>
                <w:rFonts w:ascii="Arial" w:hAnsi="Arial" w:cs="Arial"/>
              </w:rPr>
              <w:t>Usługi dodatkowe</w:t>
            </w:r>
          </w:p>
        </w:tc>
        <w:tc>
          <w:tcPr>
            <w:tcW w:w="5324" w:type="dxa"/>
            <w:tcBorders>
              <w:bottom w:val="single" w:sz="4" w:space="0" w:color="auto"/>
            </w:tcBorders>
            <w:vAlign w:val="center"/>
          </w:tcPr>
          <w:p w14:paraId="3CDF01C3" w14:textId="4EC349CA" w:rsidR="00DB0B80" w:rsidRPr="00EF43A1" w:rsidRDefault="00DD7B1D" w:rsidP="006E4B88">
            <w:pPr>
              <w:jc w:val="center"/>
              <w:rPr>
                <w:rFonts w:ascii="Arial" w:hAnsi="Arial" w:cs="Arial"/>
              </w:rPr>
            </w:pPr>
            <w:r w:rsidRPr="00DD7B1D">
              <w:rPr>
                <w:rFonts w:ascii="Arial" w:hAnsi="Arial" w:cs="Arial"/>
              </w:rPr>
              <w:t>Nie dotyczy</w:t>
            </w:r>
          </w:p>
        </w:tc>
      </w:tr>
    </w:tbl>
    <w:p w14:paraId="646C2957" w14:textId="77777777" w:rsidR="00B27FC4" w:rsidRPr="00EF43A1" w:rsidRDefault="00B27FC4" w:rsidP="00064DD7">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4"/>
        </w:rPr>
      </w:pPr>
    </w:p>
    <w:p w14:paraId="6E416B05" w14:textId="77777777" w:rsidR="00DD7B1D" w:rsidRDefault="00DD7B1D" w:rsidP="00DD7B1D">
      <w:pPr>
        <w:spacing w:line="360" w:lineRule="auto"/>
        <w:jc w:val="both"/>
        <w:rPr>
          <w:rFonts w:ascii="Arial" w:hAnsi="Arial" w:cs="Arial"/>
        </w:rPr>
      </w:pPr>
    </w:p>
    <w:p w14:paraId="7546CF31" w14:textId="709269AC" w:rsidR="00DD7B1D" w:rsidRDefault="00DD7B1D" w:rsidP="00DD7B1D">
      <w:pPr>
        <w:spacing w:line="360" w:lineRule="auto"/>
        <w:jc w:val="both"/>
        <w:rPr>
          <w:rFonts w:ascii="Arial" w:hAnsi="Arial" w:cs="Arial"/>
        </w:rPr>
      </w:pPr>
      <w:r>
        <w:rPr>
          <w:rFonts w:ascii="Arial" w:hAnsi="Arial" w:cs="Arial"/>
        </w:rPr>
        <w:t>Przedmiotem zamówienia jes</w:t>
      </w:r>
      <w:r w:rsidR="007E1EA1">
        <w:rPr>
          <w:rFonts w:ascii="Arial" w:hAnsi="Arial" w:cs="Arial"/>
        </w:rPr>
        <w:t xml:space="preserve">t zakup wraz z dostawą </w:t>
      </w:r>
      <w:r>
        <w:rPr>
          <w:rFonts w:ascii="Arial" w:hAnsi="Arial" w:cs="Arial"/>
        </w:rPr>
        <w:t xml:space="preserve">akumulatorów kwasowo-ołowiowych </w:t>
      </w:r>
      <w:r w:rsidR="007E1EA1">
        <w:rPr>
          <w:rFonts w:ascii="Arial" w:hAnsi="Arial" w:cs="Arial"/>
        </w:rPr>
        <w:t xml:space="preserve">oraz </w:t>
      </w:r>
      <w:r>
        <w:rPr>
          <w:rFonts w:ascii="Arial" w:hAnsi="Arial" w:cs="Arial"/>
        </w:rPr>
        <w:t>akumulatorów żelowych.</w:t>
      </w:r>
    </w:p>
    <w:p w14:paraId="016D8432" w14:textId="6C04A020" w:rsidR="00DD7B1D" w:rsidRDefault="00DD7B1D" w:rsidP="00F739EE">
      <w:pPr>
        <w:pStyle w:val="Tytu"/>
        <w:pBdr>
          <w:top w:val="none" w:sz="0" w:space="0" w:color="auto"/>
          <w:left w:val="none" w:sz="0" w:space="0" w:color="auto"/>
          <w:bottom w:val="none" w:sz="0" w:space="0" w:color="auto"/>
          <w:right w:val="none" w:sz="0" w:space="0" w:color="auto"/>
        </w:pBdr>
        <w:jc w:val="left"/>
        <w:rPr>
          <w:rFonts w:ascii="Arial" w:hAnsi="Arial" w:cs="Arial"/>
          <w:b w:val="0"/>
          <w:sz w:val="24"/>
        </w:rPr>
      </w:pPr>
    </w:p>
    <w:p w14:paraId="3F858BC5" w14:textId="77777777" w:rsidR="00DD7B1D" w:rsidRPr="00EF43A1" w:rsidRDefault="00DD7B1D" w:rsidP="00DA4F64">
      <w:pPr>
        <w:pStyle w:val="Tytu"/>
        <w:pBdr>
          <w:top w:val="none" w:sz="0" w:space="0" w:color="auto"/>
          <w:left w:val="none" w:sz="0" w:space="0" w:color="auto"/>
          <w:bottom w:val="none" w:sz="0" w:space="0" w:color="auto"/>
          <w:right w:val="none" w:sz="0" w:space="0" w:color="auto"/>
        </w:pBdr>
        <w:ind w:left="290"/>
        <w:jc w:val="left"/>
        <w:rPr>
          <w:rFonts w:ascii="Arial" w:hAnsi="Arial" w:cs="Arial"/>
          <w:b w:val="0"/>
          <w:sz w:val="24"/>
        </w:rPr>
      </w:pPr>
    </w:p>
    <w:p w14:paraId="66B9E06B" w14:textId="77777777" w:rsidR="00DD7B1D" w:rsidRDefault="00DD7B1D" w:rsidP="00DD7B1D">
      <w:pPr>
        <w:pStyle w:val="Tytu"/>
        <w:pBdr>
          <w:top w:val="none" w:sz="0" w:space="0" w:color="auto"/>
          <w:left w:val="none" w:sz="0" w:space="0" w:color="auto"/>
          <w:bottom w:val="none" w:sz="0" w:space="0" w:color="auto"/>
          <w:right w:val="none" w:sz="0" w:space="0" w:color="auto"/>
        </w:pBdr>
        <w:ind w:left="290"/>
        <w:rPr>
          <w:rFonts w:ascii="Arial" w:hAnsi="Arial" w:cs="Arial"/>
          <w:sz w:val="26"/>
          <w:szCs w:val="26"/>
        </w:rPr>
      </w:pPr>
      <w:r>
        <w:rPr>
          <w:rFonts w:ascii="Arial" w:hAnsi="Arial" w:cs="Arial"/>
          <w:sz w:val="26"/>
          <w:szCs w:val="26"/>
        </w:rPr>
        <w:t>SZCZEGÓŁOWY OPIS PRZEDMIOTU ZAMÓWIENIA</w:t>
      </w:r>
    </w:p>
    <w:p w14:paraId="443D66DA" w14:textId="009C622C" w:rsidR="00DD7B1D" w:rsidRDefault="00DD7B1D" w:rsidP="00DD7B1D">
      <w:pPr>
        <w:spacing w:line="360" w:lineRule="auto"/>
        <w:jc w:val="both"/>
        <w:rPr>
          <w:rFonts w:ascii="Arial" w:hAnsi="Arial" w:cs="Arial"/>
        </w:rPr>
      </w:pPr>
    </w:p>
    <w:p w14:paraId="7F7B4370" w14:textId="7F027161" w:rsidR="00E151CB" w:rsidRDefault="00DD7B1D" w:rsidP="00DD7B1D">
      <w:pPr>
        <w:spacing w:line="360" w:lineRule="auto"/>
        <w:jc w:val="both"/>
        <w:rPr>
          <w:rFonts w:ascii="Arial" w:hAnsi="Arial" w:cs="Arial"/>
        </w:rPr>
      </w:pPr>
      <w:r>
        <w:rPr>
          <w:rFonts w:ascii="Arial" w:hAnsi="Arial" w:cs="Arial"/>
        </w:rPr>
        <w:t>1. Akumulator kwasowo</w:t>
      </w:r>
      <w:r w:rsidR="00E151CB">
        <w:rPr>
          <w:rFonts w:ascii="Arial" w:hAnsi="Arial" w:cs="Arial"/>
        </w:rPr>
        <w:t xml:space="preserve"> </w:t>
      </w:r>
      <w:r w:rsidR="00F739EE">
        <w:rPr>
          <w:rFonts w:ascii="Arial" w:hAnsi="Arial" w:cs="Arial"/>
        </w:rPr>
        <w:t>–</w:t>
      </w:r>
      <w:r w:rsidR="00E151CB">
        <w:rPr>
          <w:rFonts w:ascii="Arial" w:hAnsi="Arial" w:cs="Arial"/>
        </w:rPr>
        <w:t xml:space="preserve"> </w:t>
      </w:r>
      <w:r w:rsidR="00F739EE">
        <w:rPr>
          <w:rFonts w:ascii="Arial" w:hAnsi="Arial" w:cs="Arial"/>
        </w:rPr>
        <w:t xml:space="preserve">ołowiowy, </w:t>
      </w:r>
      <w:r w:rsidR="00380A7D">
        <w:rPr>
          <w:rFonts w:ascii="Arial" w:hAnsi="Arial" w:cs="Arial"/>
        </w:rPr>
        <w:t>kompatybilny z agregatem EISMAMAN</w:t>
      </w:r>
    </w:p>
    <w:p w14:paraId="029F9F7A" w14:textId="41BE8707" w:rsidR="00DD7B1D" w:rsidRDefault="003C2E7A" w:rsidP="00DD7B1D">
      <w:pPr>
        <w:spacing w:line="360" w:lineRule="auto"/>
        <w:jc w:val="both"/>
        <w:rPr>
          <w:rFonts w:ascii="Arial" w:hAnsi="Arial" w:cs="Arial"/>
        </w:rPr>
      </w:pPr>
      <w:r>
        <w:rPr>
          <w:rFonts w:ascii="Arial" w:hAnsi="Arial" w:cs="Arial"/>
        </w:rPr>
        <w:t xml:space="preserve">Pojemność: 20 </w:t>
      </w:r>
      <w:r w:rsidR="00DD7B1D">
        <w:rPr>
          <w:rFonts w:ascii="Arial" w:hAnsi="Arial" w:cs="Arial"/>
        </w:rPr>
        <w:t>Ah</w:t>
      </w:r>
      <w:r w:rsidR="00E151CB">
        <w:rPr>
          <w:rFonts w:ascii="Arial" w:hAnsi="Arial" w:cs="Arial"/>
        </w:rPr>
        <w:t xml:space="preserve"> </w:t>
      </w:r>
      <w:r w:rsidR="00DD7B1D">
        <w:rPr>
          <w:rFonts w:ascii="Arial" w:hAnsi="Arial" w:cs="Arial"/>
        </w:rPr>
        <w:t>12 V.</w:t>
      </w:r>
    </w:p>
    <w:p w14:paraId="40B5BC79" w14:textId="476DE7D7" w:rsidR="00DD7B1D" w:rsidRDefault="003C2E7A" w:rsidP="00DD7B1D">
      <w:pPr>
        <w:spacing w:line="360" w:lineRule="auto"/>
        <w:jc w:val="both"/>
        <w:rPr>
          <w:rFonts w:ascii="Arial" w:hAnsi="Arial" w:cs="Arial"/>
          <w:bCs/>
        </w:rPr>
      </w:pPr>
      <w:r>
        <w:rPr>
          <w:rFonts w:ascii="Arial" w:hAnsi="Arial" w:cs="Arial"/>
          <w:bCs/>
        </w:rPr>
        <w:t xml:space="preserve">Moc rozruchowa </w:t>
      </w:r>
      <w:r w:rsidR="00F739EE">
        <w:rPr>
          <w:rFonts w:ascii="Arial" w:hAnsi="Arial" w:cs="Arial"/>
          <w:bCs/>
        </w:rPr>
        <w:t xml:space="preserve">min. </w:t>
      </w:r>
      <w:r>
        <w:rPr>
          <w:rFonts w:ascii="Arial" w:hAnsi="Arial" w:cs="Arial"/>
          <w:bCs/>
        </w:rPr>
        <w:t>270</w:t>
      </w:r>
      <w:r w:rsidR="00DD7B1D">
        <w:rPr>
          <w:rFonts w:ascii="Arial" w:hAnsi="Arial" w:cs="Arial"/>
          <w:bCs/>
        </w:rPr>
        <w:t xml:space="preserve">A </w:t>
      </w:r>
    </w:p>
    <w:p w14:paraId="170C4DCC" w14:textId="3540D61A" w:rsidR="00DD7B1D" w:rsidRDefault="00DD7B1D" w:rsidP="00DD7B1D">
      <w:pPr>
        <w:spacing w:line="360" w:lineRule="auto"/>
        <w:jc w:val="both"/>
        <w:rPr>
          <w:rFonts w:ascii="Arial" w:hAnsi="Arial" w:cs="Arial"/>
          <w:bCs/>
        </w:rPr>
      </w:pPr>
      <w:r>
        <w:rPr>
          <w:rFonts w:ascii="Arial" w:hAnsi="Arial" w:cs="Arial"/>
          <w:bCs/>
        </w:rPr>
        <w:t>Końcówki biegun</w:t>
      </w:r>
      <w:r w:rsidR="003C2E7A">
        <w:rPr>
          <w:rFonts w:ascii="Arial" w:hAnsi="Arial" w:cs="Arial"/>
          <w:bCs/>
        </w:rPr>
        <w:t xml:space="preserve">owe – gwint wewnętrzny </w:t>
      </w:r>
      <w:r w:rsidR="00EB0D10">
        <w:rPr>
          <w:rFonts w:ascii="Arial" w:hAnsi="Arial" w:cs="Arial"/>
          <w:bCs/>
        </w:rPr>
        <w:t>M/5</w:t>
      </w:r>
      <w:r w:rsidR="003C2E7A">
        <w:rPr>
          <w:rFonts w:ascii="Arial" w:hAnsi="Arial" w:cs="Arial"/>
          <w:bCs/>
        </w:rPr>
        <w:t>M6</w:t>
      </w:r>
      <w:r>
        <w:rPr>
          <w:rFonts w:ascii="Arial" w:hAnsi="Arial" w:cs="Arial"/>
          <w:bCs/>
        </w:rPr>
        <w:t xml:space="preserve">. </w:t>
      </w:r>
    </w:p>
    <w:p w14:paraId="4E113B70" w14:textId="15259882" w:rsidR="00DD7B1D" w:rsidRDefault="003C2E7A" w:rsidP="00DD7B1D">
      <w:pPr>
        <w:spacing w:line="360" w:lineRule="auto"/>
        <w:jc w:val="both"/>
        <w:rPr>
          <w:rFonts w:ascii="Arial" w:hAnsi="Arial" w:cs="Arial"/>
          <w:bCs/>
        </w:rPr>
      </w:pPr>
      <w:r>
        <w:rPr>
          <w:rFonts w:ascii="Arial" w:hAnsi="Arial" w:cs="Arial"/>
          <w:bCs/>
        </w:rPr>
        <w:t>Układ biegunów – biegun dodatni z prawej strony</w:t>
      </w:r>
    </w:p>
    <w:p w14:paraId="06221799" w14:textId="77777777" w:rsidR="00DD7B1D" w:rsidRDefault="00DD7B1D" w:rsidP="00DD7B1D">
      <w:pPr>
        <w:spacing w:line="360" w:lineRule="auto"/>
        <w:rPr>
          <w:rFonts w:ascii="Arial" w:hAnsi="Arial" w:cs="Arial"/>
          <w:bCs/>
        </w:rPr>
      </w:pPr>
      <w:r>
        <w:rPr>
          <w:rFonts w:ascii="Arial" w:hAnsi="Arial" w:cs="Arial"/>
          <w:bCs/>
        </w:rPr>
        <w:t>Wymiary:</w:t>
      </w:r>
    </w:p>
    <w:p w14:paraId="64F00F3D" w14:textId="1A335B8F" w:rsidR="00DD7B1D" w:rsidRDefault="00F739EE" w:rsidP="00DD7B1D">
      <w:pPr>
        <w:spacing w:line="360" w:lineRule="auto"/>
        <w:rPr>
          <w:rFonts w:ascii="Arial" w:hAnsi="Arial" w:cs="Arial"/>
          <w:bCs/>
        </w:rPr>
      </w:pPr>
      <w:r>
        <w:rPr>
          <w:rFonts w:ascii="Arial" w:hAnsi="Arial" w:cs="Arial"/>
          <w:bCs/>
        </w:rPr>
        <w:t xml:space="preserve">długość – </w:t>
      </w:r>
      <w:r w:rsidR="003C2E7A">
        <w:rPr>
          <w:rFonts w:ascii="Arial" w:hAnsi="Arial" w:cs="Arial"/>
          <w:bCs/>
        </w:rPr>
        <w:t>180</w:t>
      </w:r>
      <w:r w:rsidR="00405F8D">
        <w:rPr>
          <w:rFonts w:ascii="Arial" w:hAnsi="Arial" w:cs="Arial"/>
          <w:bCs/>
        </w:rPr>
        <w:t xml:space="preserve"> mm (+/- 10 mm)</w:t>
      </w:r>
    </w:p>
    <w:p w14:paraId="68857C03" w14:textId="08650B67" w:rsidR="00DD7B1D" w:rsidRDefault="00F739EE" w:rsidP="00DD7B1D">
      <w:pPr>
        <w:spacing w:line="360" w:lineRule="auto"/>
        <w:rPr>
          <w:rFonts w:ascii="Arial" w:hAnsi="Arial" w:cs="Arial"/>
          <w:bCs/>
        </w:rPr>
      </w:pPr>
      <w:r>
        <w:rPr>
          <w:rFonts w:ascii="Arial" w:hAnsi="Arial" w:cs="Arial"/>
          <w:bCs/>
        </w:rPr>
        <w:t>szerokość</w:t>
      </w:r>
      <w:r w:rsidR="003C2E7A">
        <w:rPr>
          <w:rFonts w:ascii="Arial" w:hAnsi="Arial" w:cs="Arial"/>
          <w:bCs/>
        </w:rPr>
        <w:t xml:space="preserve"> – 76</w:t>
      </w:r>
      <w:r w:rsidR="00405F8D">
        <w:rPr>
          <w:rFonts w:ascii="Arial" w:hAnsi="Arial" w:cs="Arial"/>
          <w:bCs/>
        </w:rPr>
        <w:t xml:space="preserve"> mm (+/- 10 mm)</w:t>
      </w:r>
    </w:p>
    <w:p w14:paraId="63F36BA9" w14:textId="300E0A0D" w:rsidR="00DD7B1D" w:rsidRDefault="00F739EE" w:rsidP="00DD7B1D">
      <w:pPr>
        <w:spacing w:line="360" w:lineRule="auto"/>
        <w:rPr>
          <w:rFonts w:ascii="Arial" w:hAnsi="Arial" w:cs="Arial"/>
          <w:bCs/>
        </w:rPr>
      </w:pPr>
      <w:r>
        <w:rPr>
          <w:rFonts w:ascii="Arial" w:hAnsi="Arial" w:cs="Arial"/>
          <w:bCs/>
        </w:rPr>
        <w:t>wysokość</w:t>
      </w:r>
      <w:r w:rsidR="003C2E7A">
        <w:rPr>
          <w:rFonts w:ascii="Arial" w:hAnsi="Arial" w:cs="Arial"/>
          <w:bCs/>
        </w:rPr>
        <w:t xml:space="preserve"> – 165</w:t>
      </w:r>
      <w:r w:rsidR="00405F8D">
        <w:rPr>
          <w:rFonts w:ascii="Arial" w:hAnsi="Arial" w:cs="Arial"/>
          <w:bCs/>
        </w:rPr>
        <w:t xml:space="preserve"> mm (+/- 10 mm)</w:t>
      </w:r>
    </w:p>
    <w:p w14:paraId="14183AF1" w14:textId="5DEB201A" w:rsidR="00DD7B1D" w:rsidRDefault="00380A7D" w:rsidP="00DD7B1D">
      <w:pPr>
        <w:spacing w:line="360" w:lineRule="auto"/>
        <w:rPr>
          <w:rFonts w:ascii="Arial" w:hAnsi="Arial" w:cs="Arial"/>
          <w:bCs/>
        </w:rPr>
      </w:pPr>
      <w:r>
        <w:rPr>
          <w:rFonts w:ascii="Arial" w:hAnsi="Arial" w:cs="Arial"/>
          <w:bCs/>
        </w:rPr>
        <w:t>Ilość – 2 sztuki</w:t>
      </w:r>
    </w:p>
    <w:p w14:paraId="0099FD41" w14:textId="3062F395" w:rsidR="00DD7B1D" w:rsidRDefault="00DD7B1D" w:rsidP="00DD7B1D">
      <w:pPr>
        <w:spacing w:line="360" w:lineRule="auto"/>
        <w:rPr>
          <w:rFonts w:ascii="Arial" w:hAnsi="Arial" w:cs="Arial"/>
          <w:bCs/>
        </w:rPr>
      </w:pPr>
      <w:r>
        <w:rPr>
          <w:rFonts w:ascii="Arial" w:hAnsi="Arial" w:cs="Arial"/>
          <w:bCs/>
        </w:rPr>
        <w:lastRenderedPageBreak/>
        <w:t xml:space="preserve"> 2. Akumulator </w:t>
      </w:r>
      <w:r w:rsidR="00F739EE">
        <w:rPr>
          <w:rFonts w:ascii="Arial" w:hAnsi="Arial" w:cs="Arial"/>
        </w:rPr>
        <w:t>kwasowo – ołowiowy, kompatybilny z wysokociśnieniowym agregatem gaśniczym AWP 4540</w:t>
      </w:r>
    </w:p>
    <w:p w14:paraId="2E9567F4" w14:textId="32C792A8" w:rsidR="00DD7B1D" w:rsidRDefault="00DD7B1D" w:rsidP="00DD7B1D">
      <w:pPr>
        <w:spacing w:line="360" w:lineRule="auto"/>
        <w:rPr>
          <w:rFonts w:ascii="Arial" w:hAnsi="Arial" w:cs="Arial"/>
          <w:bCs/>
        </w:rPr>
      </w:pPr>
      <w:r>
        <w:rPr>
          <w:rFonts w:ascii="Arial" w:hAnsi="Arial" w:cs="Arial"/>
          <w:bCs/>
        </w:rPr>
        <w:t>Napięcie 12 V,</w:t>
      </w:r>
    </w:p>
    <w:p w14:paraId="34C1BE1B" w14:textId="6BA3875C" w:rsidR="00DD7B1D" w:rsidRDefault="00F739EE" w:rsidP="00DD7B1D">
      <w:pPr>
        <w:spacing w:line="360" w:lineRule="auto"/>
        <w:rPr>
          <w:rFonts w:ascii="Arial" w:hAnsi="Arial" w:cs="Arial"/>
          <w:bCs/>
        </w:rPr>
      </w:pPr>
      <w:r>
        <w:rPr>
          <w:rFonts w:ascii="Arial" w:hAnsi="Arial" w:cs="Arial"/>
          <w:bCs/>
        </w:rPr>
        <w:t>Pojemność 14</w:t>
      </w:r>
      <w:r w:rsidR="00DD7B1D">
        <w:rPr>
          <w:rFonts w:ascii="Arial" w:hAnsi="Arial" w:cs="Arial"/>
          <w:bCs/>
        </w:rPr>
        <w:t xml:space="preserve"> Ah,  </w:t>
      </w:r>
    </w:p>
    <w:p w14:paraId="7355A287" w14:textId="0949FEE9" w:rsidR="00F739EE" w:rsidRDefault="00F739EE" w:rsidP="00DD7B1D">
      <w:pPr>
        <w:spacing w:line="360" w:lineRule="auto"/>
        <w:rPr>
          <w:rFonts w:ascii="Arial" w:hAnsi="Arial" w:cs="Arial"/>
          <w:bCs/>
        </w:rPr>
      </w:pPr>
      <w:r>
        <w:rPr>
          <w:rFonts w:ascii="Arial" w:hAnsi="Arial" w:cs="Arial"/>
          <w:bCs/>
        </w:rPr>
        <w:t xml:space="preserve">Moc rozruchowa </w:t>
      </w:r>
      <w:r w:rsidR="00EB0D10">
        <w:rPr>
          <w:rFonts w:ascii="Arial" w:hAnsi="Arial" w:cs="Arial"/>
          <w:bCs/>
        </w:rPr>
        <w:t>min.</w:t>
      </w:r>
      <w:r>
        <w:rPr>
          <w:rFonts w:ascii="Arial" w:hAnsi="Arial" w:cs="Arial"/>
          <w:bCs/>
        </w:rPr>
        <w:t>145 A</w:t>
      </w:r>
    </w:p>
    <w:p w14:paraId="1DD0E660" w14:textId="1FE35683" w:rsidR="00F739EE" w:rsidRDefault="00F739EE" w:rsidP="00DD7B1D">
      <w:pPr>
        <w:spacing w:line="360" w:lineRule="auto"/>
        <w:rPr>
          <w:rFonts w:ascii="Arial" w:hAnsi="Arial" w:cs="Arial"/>
          <w:bCs/>
        </w:rPr>
      </w:pPr>
      <w:r>
        <w:rPr>
          <w:rFonts w:ascii="Arial" w:hAnsi="Arial" w:cs="Arial"/>
          <w:bCs/>
        </w:rPr>
        <w:t>Końcówki biegunowe  - blok z gwin</w:t>
      </w:r>
      <w:r w:rsidR="00405F8D">
        <w:rPr>
          <w:rFonts w:ascii="Arial" w:hAnsi="Arial" w:cs="Arial"/>
          <w:bCs/>
        </w:rPr>
        <w:t>towanym otworem typ 4</w:t>
      </w:r>
    </w:p>
    <w:p w14:paraId="07A6D536" w14:textId="1F0C9075" w:rsidR="00DD7B1D" w:rsidRDefault="00F739EE" w:rsidP="00DD7B1D">
      <w:pPr>
        <w:spacing w:line="360" w:lineRule="auto"/>
        <w:rPr>
          <w:rFonts w:ascii="Arial" w:hAnsi="Arial" w:cs="Arial"/>
          <w:bCs/>
        </w:rPr>
      </w:pPr>
      <w:r>
        <w:rPr>
          <w:rFonts w:ascii="Arial" w:hAnsi="Arial" w:cs="Arial"/>
          <w:bCs/>
        </w:rPr>
        <w:t xml:space="preserve">Układ biegunów - </w:t>
      </w:r>
      <w:r w:rsidR="00DD7B1D">
        <w:rPr>
          <w:rFonts w:ascii="Arial" w:hAnsi="Arial" w:cs="Arial"/>
          <w:bCs/>
        </w:rPr>
        <w:t xml:space="preserve"> </w:t>
      </w:r>
      <w:r>
        <w:rPr>
          <w:rFonts w:ascii="Arial" w:hAnsi="Arial" w:cs="Arial"/>
          <w:bCs/>
        </w:rPr>
        <w:t>biegun dodatni z prawej strony</w:t>
      </w:r>
      <w:r w:rsidR="00DD7B1D">
        <w:rPr>
          <w:rFonts w:ascii="Arial" w:hAnsi="Arial" w:cs="Arial"/>
          <w:bCs/>
        </w:rPr>
        <w:t>,</w:t>
      </w:r>
    </w:p>
    <w:p w14:paraId="264E27B6" w14:textId="3075E4C3" w:rsidR="00DD7B1D" w:rsidRDefault="00DD7B1D" w:rsidP="00DD7B1D">
      <w:pPr>
        <w:spacing w:line="360" w:lineRule="auto"/>
        <w:rPr>
          <w:rFonts w:ascii="Arial" w:hAnsi="Arial" w:cs="Arial"/>
          <w:bCs/>
        </w:rPr>
      </w:pPr>
      <w:r>
        <w:rPr>
          <w:rFonts w:ascii="Arial" w:hAnsi="Arial" w:cs="Arial"/>
          <w:bCs/>
        </w:rPr>
        <w:t>Wymiary:</w:t>
      </w:r>
    </w:p>
    <w:p w14:paraId="1F563DF5" w14:textId="17197218" w:rsidR="00DD7B1D" w:rsidRDefault="00405F8D" w:rsidP="00DD7B1D">
      <w:pPr>
        <w:spacing w:line="360" w:lineRule="auto"/>
        <w:rPr>
          <w:rFonts w:ascii="Arial" w:hAnsi="Arial" w:cs="Arial"/>
          <w:bCs/>
        </w:rPr>
      </w:pPr>
      <w:r>
        <w:rPr>
          <w:rFonts w:ascii="Arial" w:hAnsi="Arial" w:cs="Arial"/>
          <w:bCs/>
        </w:rPr>
        <w:t>długość - 135</w:t>
      </w:r>
      <w:r w:rsidR="00DD7B1D">
        <w:rPr>
          <w:rFonts w:ascii="Arial" w:hAnsi="Arial" w:cs="Arial"/>
          <w:bCs/>
        </w:rPr>
        <w:t xml:space="preserve"> mm</w:t>
      </w:r>
      <w:r>
        <w:rPr>
          <w:rFonts w:ascii="Arial" w:hAnsi="Arial" w:cs="Arial"/>
          <w:bCs/>
        </w:rPr>
        <w:t xml:space="preserve"> (+/- 10 mm)</w:t>
      </w:r>
    </w:p>
    <w:p w14:paraId="4A93B11D" w14:textId="5A8845A3" w:rsidR="00DD7B1D" w:rsidRDefault="00405F8D" w:rsidP="00DD7B1D">
      <w:pPr>
        <w:spacing w:line="360" w:lineRule="auto"/>
        <w:rPr>
          <w:rFonts w:ascii="Arial" w:hAnsi="Arial" w:cs="Arial"/>
          <w:bCs/>
        </w:rPr>
      </w:pPr>
      <w:r>
        <w:rPr>
          <w:rFonts w:ascii="Arial" w:hAnsi="Arial" w:cs="Arial"/>
          <w:bCs/>
        </w:rPr>
        <w:t>szerokość- 89</w:t>
      </w:r>
      <w:r w:rsidR="00DD7B1D">
        <w:rPr>
          <w:rFonts w:ascii="Arial" w:hAnsi="Arial" w:cs="Arial"/>
          <w:bCs/>
        </w:rPr>
        <w:t xml:space="preserve"> mm</w:t>
      </w:r>
      <w:r>
        <w:rPr>
          <w:rFonts w:ascii="Arial" w:hAnsi="Arial" w:cs="Arial"/>
          <w:bCs/>
        </w:rPr>
        <w:t xml:space="preserve"> (+/- 10 mm)</w:t>
      </w:r>
    </w:p>
    <w:p w14:paraId="1EFE8436" w14:textId="6A7A8818" w:rsidR="00DD7B1D" w:rsidRDefault="00405F8D" w:rsidP="00DD7B1D">
      <w:pPr>
        <w:spacing w:line="360" w:lineRule="auto"/>
        <w:rPr>
          <w:rFonts w:ascii="Arial" w:hAnsi="Arial" w:cs="Arial"/>
          <w:bCs/>
        </w:rPr>
      </w:pPr>
      <w:r>
        <w:rPr>
          <w:rFonts w:ascii="Arial" w:hAnsi="Arial" w:cs="Arial"/>
          <w:bCs/>
        </w:rPr>
        <w:t>wysokość- 166</w:t>
      </w:r>
      <w:r w:rsidR="00DD7B1D">
        <w:rPr>
          <w:rFonts w:ascii="Arial" w:hAnsi="Arial" w:cs="Arial"/>
          <w:bCs/>
        </w:rPr>
        <w:t xml:space="preserve"> mm</w:t>
      </w:r>
      <w:r>
        <w:rPr>
          <w:rFonts w:ascii="Arial" w:hAnsi="Arial" w:cs="Arial"/>
          <w:bCs/>
        </w:rPr>
        <w:t xml:space="preserve"> (+/- 10 mm)</w:t>
      </w:r>
    </w:p>
    <w:p w14:paraId="214218D7" w14:textId="0CF0FF82" w:rsidR="00405F8D" w:rsidRDefault="00405F8D" w:rsidP="00DD7B1D">
      <w:pPr>
        <w:spacing w:line="360" w:lineRule="auto"/>
        <w:rPr>
          <w:rFonts w:ascii="Arial" w:hAnsi="Arial" w:cs="Arial"/>
          <w:bCs/>
        </w:rPr>
      </w:pPr>
      <w:r>
        <w:rPr>
          <w:rFonts w:ascii="Arial" w:hAnsi="Arial" w:cs="Arial"/>
          <w:bCs/>
        </w:rPr>
        <w:t>Ilość – 1 sztuki</w:t>
      </w:r>
    </w:p>
    <w:p w14:paraId="1486C5A4" w14:textId="77777777" w:rsidR="00405F8D" w:rsidRDefault="00405F8D" w:rsidP="00DD7B1D">
      <w:pPr>
        <w:spacing w:line="360" w:lineRule="auto"/>
        <w:rPr>
          <w:rFonts w:ascii="Arial" w:hAnsi="Arial" w:cs="Arial"/>
          <w:bCs/>
        </w:rPr>
      </w:pPr>
    </w:p>
    <w:p w14:paraId="08EED8BE" w14:textId="35CB9531" w:rsidR="00405F8D" w:rsidRDefault="00405F8D" w:rsidP="00DD7B1D">
      <w:pPr>
        <w:spacing w:line="360" w:lineRule="auto"/>
        <w:rPr>
          <w:rFonts w:ascii="Arial" w:hAnsi="Arial" w:cs="Arial"/>
          <w:bCs/>
        </w:rPr>
      </w:pPr>
      <w:r>
        <w:rPr>
          <w:rFonts w:ascii="Arial" w:hAnsi="Arial" w:cs="Arial"/>
          <w:bCs/>
        </w:rPr>
        <w:t>3. Akumulator kwasowo –ołowiowy, kompatybilny z motopompą TOHATSU M8/8</w:t>
      </w:r>
    </w:p>
    <w:p w14:paraId="5662F46D" w14:textId="77777777" w:rsidR="00405F8D" w:rsidRDefault="00405F8D" w:rsidP="00405F8D">
      <w:pPr>
        <w:spacing w:line="360" w:lineRule="auto"/>
        <w:rPr>
          <w:rFonts w:ascii="Arial" w:hAnsi="Arial" w:cs="Arial"/>
          <w:bCs/>
        </w:rPr>
      </w:pPr>
      <w:r>
        <w:rPr>
          <w:rFonts w:ascii="Arial" w:hAnsi="Arial" w:cs="Arial"/>
          <w:bCs/>
        </w:rPr>
        <w:t>Napięcie 12 V,</w:t>
      </w:r>
    </w:p>
    <w:p w14:paraId="2D47EABE" w14:textId="029ED232" w:rsidR="00405F8D" w:rsidRDefault="00405F8D" w:rsidP="00405F8D">
      <w:pPr>
        <w:spacing w:line="360" w:lineRule="auto"/>
        <w:rPr>
          <w:rFonts w:ascii="Arial" w:hAnsi="Arial" w:cs="Arial"/>
          <w:bCs/>
        </w:rPr>
      </w:pPr>
      <w:r>
        <w:rPr>
          <w:rFonts w:ascii="Arial" w:hAnsi="Arial" w:cs="Arial"/>
          <w:bCs/>
        </w:rPr>
        <w:t xml:space="preserve">Pojemność 18 Ah,  </w:t>
      </w:r>
    </w:p>
    <w:p w14:paraId="3B053924" w14:textId="3256A808" w:rsidR="00405F8D" w:rsidRDefault="00405F8D" w:rsidP="00405F8D">
      <w:pPr>
        <w:spacing w:line="360" w:lineRule="auto"/>
        <w:rPr>
          <w:rFonts w:ascii="Arial" w:hAnsi="Arial" w:cs="Arial"/>
          <w:bCs/>
        </w:rPr>
      </w:pPr>
      <w:r>
        <w:rPr>
          <w:rFonts w:ascii="Arial" w:hAnsi="Arial" w:cs="Arial"/>
          <w:bCs/>
        </w:rPr>
        <w:t>Moc rozruchowa</w:t>
      </w:r>
      <w:r w:rsidR="00EB0D10">
        <w:rPr>
          <w:rFonts w:ascii="Arial" w:hAnsi="Arial" w:cs="Arial"/>
          <w:bCs/>
        </w:rPr>
        <w:t xml:space="preserve"> min.</w:t>
      </w:r>
      <w:r>
        <w:rPr>
          <w:rFonts w:ascii="Arial" w:hAnsi="Arial" w:cs="Arial"/>
          <w:bCs/>
        </w:rPr>
        <w:t xml:space="preserve"> 250 A</w:t>
      </w:r>
    </w:p>
    <w:p w14:paraId="526DE3CF" w14:textId="77777777" w:rsidR="00405F8D" w:rsidRDefault="00405F8D" w:rsidP="00405F8D">
      <w:pPr>
        <w:spacing w:line="360" w:lineRule="auto"/>
        <w:rPr>
          <w:rFonts w:ascii="Arial" w:hAnsi="Arial" w:cs="Arial"/>
          <w:bCs/>
        </w:rPr>
      </w:pPr>
      <w:r>
        <w:rPr>
          <w:rFonts w:ascii="Arial" w:hAnsi="Arial" w:cs="Arial"/>
          <w:bCs/>
        </w:rPr>
        <w:t>Końcówki biegunowe  - blok z gwintowanym otworem typ 4</w:t>
      </w:r>
    </w:p>
    <w:p w14:paraId="5CC94BD9" w14:textId="77777777" w:rsidR="00405F8D" w:rsidRDefault="00405F8D" w:rsidP="00405F8D">
      <w:pPr>
        <w:spacing w:line="360" w:lineRule="auto"/>
        <w:rPr>
          <w:rFonts w:ascii="Arial" w:hAnsi="Arial" w:cs="Arial"/>
          <w:bCs/>
        </w:rPr>
      </w:pPr>
      <w:r>
        <w:rPr>
          <w:rFonts w:ascii="Arial" w:hAnsi="Arial" w:cs="Arial"/>
          <w:bCs/>
        </w:rPr>
        <w:t>Układ biegunów -  biegun dodatni z prawej strony,</w:t>
      </w:r>
    </w:p>
    <w:p w14:paraId="316FA0E5" w14:textId="77777777" w:rsidR="00405F8D" w:rsidRDefault="00405F8D" w:rsidP="00405F8D">
      <w:pPr>
        <w:spacing w:line="360" w:lineRule="auto"/>
        <w:rPr>
          <w:rFonts w:ascii="Arial" w:hAnsi="Arial" w:cs="Arial"/>
          <w:bCs/>
        </w:rPr>
      </w:pPr>
      <w:r>
        <w:rPr>
          <w:rFonts w:ascii="Arial" w:hAnsi="Arial" w:cs="Arial"/>
          <w:bCs/>
        </w:rPr>
        <w:t>Wymiary:</w:t>
      </w:r>
    </w:p>
    <w:p w14:paraId="227C3B99" w14:textId="6696C9F2" w:rsidR="00405F8D" w:rsidRDefault="00EB0D10" w:rsidP="00405F8D">
      <w:pPr>
        <w:spacing w:line="360" w:lineRule="auto"/>
        <w:rPr>
          <w:rFonts w:ascii="Arial" w:hAnsi="Arial" w:cs="Arial"/>
          <w:bCs/>
        </w:rPr>
      </w:pPr>
      <w:r>
        <w:rPr>
          <w:rFonts w:ascii="Arial" w:hAnsi="Arial" w:cs="Arial"/>
          <w:bCs/>
        </w:rPr>
        <w:t>długość - 175</w:t>
      </w:r>
      <w:r w:rsidR="00405F8D">
        <w:rPr>
          <w:rFonts w:ascii="Arial" w:hAnsi="Arial" w:cs="Arial"/>
          <w:bCs/>
        </w:rPr>
        <w:t xml:space="preserve"> mm (+/- 10 mm)</w:t>
      </w:r>
    </w:p>
    <w:p w14:paraId="13071E39" w14:textId="6DAE6521" w:rsidR="00405F8D" w:rsidRDefault="00405F8D" w:rsidP="00405F8D">
      <w:pPr>
        <w:spacing w:line="360" w:lineRule="auto"/>
        <w:rPr>
          <w:rFonts w:ascii="Arial" w:hAnsi="Arial" w:cs="Arial"/>
          <w:bCs/>
        </w:rPr>
      </w:pPr>
      <w:r>
        <w:rPr>
          <w:rFonts w:ascii="Arial" w:hAnsi="Arial" w:cs="Arial"/>
          <w:bCs/>
        </w:rPr>
        <w:t>szerokość - 88 mm (+/- 10 mm)</w:t>
      </w:r>
    </w:p>
    <w:p w14:paraId="131F28AE" w14:textId="403DE2B0" w:rsidR="00405F8D" w:rsidRDefault="00EB0D10" w:rsidP="00405F8D">
      <w:pPr>
        <w:spacing w:line="360" w:lineRule="auto"/>
        <w:rPr>
          <w:rFonts w:ascii="Arial" w:hAnsi="Arial" w:cs="Arial"/>
          <w:bCs/>
        </w:rPr>
      </w:pPr>
      <w:r>
        <w:rPr>
          <w:rFonts w:ascii="Arial" w:hAnsi="Arial" w:cs="Arial"/>
          <w:bCs/>
        </w:rPr>
        <w:t>wysokość - 165</w:t>
      </w:r>
      <w:r w:rsidR="00405F8D">
        <w:rPr>
          <w:rFonts w:ascii="Arial" w:hAnsi="Arial" w:cs="Arial"/>
          <w:bCs/>
        </w:rPr>
        <w:t xml:space="preserve"> mm (+/- 10 mm)</w:t>
      </w:r>
    </w:p>
    <w:p w14:paraId="2D6868FD" w14:textId="3EDB11C4" w:rsidR="00405F8D" w:rsidRDefault="00405F8D" w:rsidP="00405F8D">
      <w:pPr>
        <w:spacing w:line="360" w:lineRule="auto"/>
        <w:rPr>
          <w:rFonts w:ascii="Arial" w:hAnsi="Arial" w:cs="Arial"/>
          <w:bCs/>
        </w:rPr>
      </w:pPr>
      <w:r>
        <w:rPr>
          <w:rFonts w:ascii="Arial" w:hAnsi="Arial" w:cs="Arial"/>
          <w:bCs/>
        </w:rPr>
        <w:t>Ilość – 1 sztuki</w:t>
      </w:r>
    </w:p>
    <w:p w14:paraId="75456C09" w14:textId="509A8BC4" w:rsidR="00405F8D" w:rsidRDefault="00405F8D" w:rsidP="00405F8D">
      <w:pPr>
        <w:spacing w:line="360" w:lineRule="auto"/>
        <w:rPr>
          <w:rFonts w:ascii="Arial" w:hAnsi="Arial" w:cs="Arial"/>
          <w:bCs/>
        </w:rPr>
      </w:pPr>
    </w:p>
    <w:p w14:paraId="53F0CA40" w14:textId="669108EB" w:rsidR="00405F8D" w:rsidRDefault="00405F8D" w:rsidP="00405F8D">
      <w:pPr>
        <w:spacing w:line="360" w:lineRule="auto"/>
        <w:rPr>
          <w:rFonts w:ascii="Arial" w:hAnsi="Arial" w:cs="Arial"/>
          <w:bCs/>
        </w:rPr>
      </w:pPr>
      <w:r>
        <w:rPr>
          <w:rFonts w:ascii="Arial" w:hAnsi="Arial" w:cs="Arial"/>
          <w:bCs/>
        </w:rPr>
        <w:t xml:space="preserve">4. Akumulator </w:t>
      </w:r>
      <w:r w:rsidR="00C55DD8">
        <w:rPr>
          <w:rFonts w:ascii="Arial" w:hAnsi="Arial" w:cs="Arial"/>
          <w:bCs/>
        </w:rPr>
        <w:t xml:space="preserve">szczelny bezobsługowy, kompatybilny z </w:t>
      </w:r>
      <w:proofErr w:type="spellStart"/>
      <w:r w:rsidR="00C55DD8">
        <w:rPr>
          <w:rFonts w:ascii="Arial" w:hAnsi="Arial" w:cs="Arial"/>
          <w:bCs/>
        </w:rPr>
        <w:t>najaśnicą</w:t>
      </w:r>
      <w:proofErr w:type="spellEnd"/>
      <w:r w:rsidR="00C55DD8">
        <w:rPr>
          <w:rFonts w:ascii="Arial" w:hAnsi="Arial" w:cs="Arial"/>
          <w:bCs/>
        </w:rPr>
        <w:t xml:space="preserve"> MACTRONIK MONSTER LIGHT</w:t>
      </w:r>
    </w:p>
    <w:p w14:paraId="02028E55" w14:textId="77777777" w:rsidR="00C55DD8" w:rsidRDefault="00C55DD8" w:rsidP="00C55DD8">
      <w:pPr>
        <w:spacing w:line="360" w:lineRule="auto"/>
        <w:rPr>
          <w:rFonts w:ascii="Arial" w:hAnsi="Arial" w:cs="Arial"/>
          <w:bCs/>
        </w:rPr>
      </w:pPr>
      <w:r>
        <w:rPr>
          <w:rFonts w:ascii="Arial" w:hAnsi="Arial" w:cs="Arial"/>
          <w:bCs/>
        </w:rPr>
        <w:t>Napięcie 12 V,</w:t>
      </w:r>
    </w:p>
    <w:p w14:paraId="371B0D06" w14:textId="5407A59E" w:rsidR="00C55DD8" w:rsidRDefault="00C55DD8" w:rsidP="00C55DD8">
      <w:pPr>
        <w:spacing w:line="360" w:lineRule="auto"/>
        <w:rPr>
          <w:rFonts w:ascii="Arial" w:hAnsi="Arial" w:cs="Arial"/>
          <w:bCs/>
        </w:rPr>
      </w:pPr>
      <w:r>
        <w:rPr>
          <w:rFonts w:ascii="Arial" w:hAnsi="Arial" w:cs="Arial"/>
          <w:bCs/>
        </w:rPr>
        <w:t xml:space="preserve">Pojemność 40 Ah,  </w:t>
      </w:r>
    </w:p>
    <w:p w14:paraId="23CF82B9" w14:textId="1C35D4A0" w:rsidR="00C55DD8" w:rsidRDefault="00C55DD8" w:rsidP="00C55DD8">
      <w:pPr>
        <w:spacing w:line="360" w:lineRule="auto"/>
        <w:rPr>
          <w:rFonts w:ascii="Arial" w:hAnsi="Arial" w:cs="Arial"/>
          <w:bCs/>
        </w:rPr>
      </w:pPr>
      <w:r>
        <w:rPr>
          <w:rFonts w:ascii="Arial" w:hAnsi="Arial" w:cs="Arial"/>
          <w:bCs/>
        </w:rPr>
        <w:t xml:space="preserve">Moc rozruchowa </w:t>
      </w:r>
      <w:r w:rsidR="00EB0D10">
        <w:rPr>
          <w:rFonts w:ascii="Arial" w:hAnsi="Arial" w:cs="Arial"/>
          <w:bCs/>
        </w:rPr>
        <w:t>min.40</w:t>
      </w:r>
      <w:r>
        <w:rPr>
          <w:rFonts w:ascii="Arial" w:hAnsi="Arial" w:cs="Arial"/>
          <w:bCs/>
        </w:rPr>
        <w:t>0 A</w:t>
      </w:r>
    </w:p>
    <w:p w14:paraId="6AD6AEC6" w14:textId="1187F7EA" w:rsidR="00C55DD8" w:rsidRDefault="00C55DD8" w:rsidP="00C55DD8">
      <w:pPr>
        <w:spacing w:line="360" w:lineRule="auto"/>
        <w:rPr>
          <w:rFonts w:ascii="Arial" w:hAnsi="Arial" w:cs="Arial"/>
          <w:bCs/>
        </w:rPr>
      </w:pPr>
      <w:r>
        <w:rPr>
          <w:rFonts w:ascii="Arial" w:hAnsi="Arial" w:cs="Arial"/>
          <w:bCs/>
        </w:rPr>
        <w:t>Końcówki biegunowe  - gwint wewnętrzny M6</w:t>
      </w:r>
    </w:p>
    <w:p w14:paraId="48FBCB47" w14:textId="77777777" w:rsidR="00C55DD8" w:rsidRDefault="00C55DD8" w:rsidP="00C55DD8">
      <w:pPr>
        <w:spacing w:line="360" w:lineRule="auto"/>
        <w:rPr>
          <w:rFonts w:ascii="Arial" w:hAnsi="Arial" w:cs="Arial"/>
          <w:bCs/>
        </w:rPr>
      </w:pPr>
      <w:r>
        <w:rPr>
          <w:rFonts w:ascii="Arial" w:hAnsi="Arial" w:cs="Arial"/>
          <w:bCs/>
        </w:rPr>
        <w:t>Układ biegunów -  biegun dodatni z prawej strony,</w:t>
      </w:r>
    </w:p>
    <w:p w14:paraId="7EB24B9D" w14:textId="77777777" w:rsidR="00C55DD8" w:rsidRDefault="00C55DD8" w:rsidP="00C55DD8">
      <w:pPr>
        <w:spacing w:line="360" w:lineRule="auto"/>
        <w:rPr>
          <w:rFonts w:ascii="Arial" w:hAnsi="Arial" w:cs="Arial"/>
          <w:bCs/>
        </w:rPr>
      </w:pPr>
      <w:r>
        <w:rPr>
          <w:rFonts w:ascii="Arial" w:hAnsi="Arial" w:cs="Arial"/>
          <w:bCs/>
        </w:rPr>
        <w:t>Wymiary:</w:t>
      </w:r>
    </w:p>
    <w:p w14:paraId="190BCAA9" w14:textId="6E3E463E" w:rsidR="00C55DD8" w:rsidRDefault="00C55DD8" w:rsidP="00C55DD8">
      <w:pPr>
        <w:spacing w:line="360" w:lineRule="auto"/>
        <w:rPr>
          <w:rFonts w:ascii="Arial" w:hAnsi="Arial" w:cs="Arial"/>
          <w:bCs/>
        </w:rPr>
      </w:pPr>
      <w:r>
        <w:rPr>
          <w:rFonts w:ascii="Arial" w:hAnsi="Arial" w:cs="Arial"/>
          <w:bCs/>
        </w:rPr>
        <w:lastRenderedPageBreak/>
        <w:t>długość - 199 mm (+/- 10 mm)</w:t>
      </w:r>
    </w:p>
    <w:p w14:paraId="746A7C59" w14:textId="225BEB89" w:rsidR="00C55DD8" w:rsidRDefault="00C55DD8" w:rsidP="00C55DD8">
      <w:pPr>
        <w:spacing w:line="360" w:lineRule="auto"/>
        <w:rPr>
          <w:rFonts w:ascii="Arial" w:hAnsi="Arial" w:cs="Arial"/>
          <w:bCs/>
        </w:rPr>
      </w:pPr>
      <w:r>
        <w:rPr>
          <w:rFonts w:ascii="Arial" w:hAnsi="Arial" w:cs="Arial"/>
          <w:bCs/>
        </w:rPr>
        <w:t>szerokość - 166 mm (+/- 10 mm)</w:t>
      </w:r>
    </w:p>
    <w:p w14:paraId="3431630F" w14:textId="23856560" w:rsidR="00C55DD8" w:rsidRDefault="00C55DD8" w:rsidP="00C55DD8">
      <w:pPr>
        <w:spacing w:line="360" w:lineRule="auto"/>
        <w:rPr>
          <w:rFonts w:ascii="Arial" w:hAnsi="Arial" w:cs="Arial"/>
          <w:bCs/>
        </w:rPr>
      </w:pPr>
      <w:r>
        <w:rPr>
          <w:rFonts w:ascii="Arial" w:hAnsi="Arial" w:cs="Arial"/>
          <w:bCs/>
        </w:rPr>
        <w:t>wysokość – 171 mm (+/- 10 mm)</w:t>
      </w:r>
    </w:p>
    <w:p w14:paraId="65B212AF" w14:textId="0D8F3901" w:rsidR="00C55DD8" w:rsidRDefault="00EB0D10" w:rsidP="00C55DD8">
      <w:pPr>
        <w:spacing w:line="360" w:lineRule="auto"/>
        <w:rPr>
          <w:rFonts w:ascii="Arial" w:hAnsi="Arial" w:cs="Arial"/>
          <w:bCs/>
        </w:rPr>
      </w:pPr>
      <w:r>
        <w:rPr>
          <w:rFonts w:ascii="Arial" w:hAnsi="Arial" w:cs="Arial"/>
          <w:bCs/>
        </w:rPr>
        <w:t>Ilość – 3</w:t>
      </w:r>
      <w:r w:rsidR="00C55DD8">
        <w:rPr>
          <w:rFonts w:ascii="Arial" w:hAnsi="Arial" w:cs="Arial"/>
          <w:bCs/>
        </w:rPr>
        <w:t xml:space="preserve"> sztuki</w:t>
      </w:r>
    </w:p>
    <w:p w14:paraId="650FFF34" w14:textId="0A4B6A4F" w:rsidR="00C55DD8" w:rsidRDefault="00C55DD8" w:rsidP="00405F8D">
      <w:pPr>
        <w:spacing w:line="360" w:lineRule="auto"/>
        <w:rPr>
          <w:rFonts w:ascii="Arial" w:hAnsi="Arial" w:cs="Arial"/>
          <w:bCs/>
        </w:rPr>
      </w:pPr>
    </w:p>
    <w:p w14:paraId="7170D8D2" w14:textId="3BC62CEE" w:rsidR="00C55DD8" w:rsidRDefault="00C55DD8" w:rsidP="00405F8D">
      <w:pPr>
        <w:spacing w:line="360" w:lineRule="auto"/>
        <w:rPr>
          <w:rFonts w:ascii="Arial" w:hAnsi="Arial" w:cs="Arial"/>
          <w:bCs/>
        </w:rPr>
      </w:pPr>
      <w:r>
        <w:rPr>
          <w:rFonts w:ascii="Arial" w:hAnsi="Arial" w:cs="Arial"/>
          <w:bCs/>
        </w:rPr>
        <w:t xml:space="preserve">6. Akumulator </w:t>
      </w:r>
      <w:r w:rsidR="002E0521">
        <w:rPr>
          <w:rFonts w:ascii="Arial" w:hAnsi="Arial" w:cs="Arial"/>
          <w:bCs/>
        </w:rPr>
        <w:t xml:space="preserve">żelowy kompatybilny z motopompą VC72AS TOHATSU M8/8 </w:t>
      </w:r>
    </w:p>
    <w:p w14:paraId="5D6E548A" w14:textId="77777777" w:rsidR="002E0521" w:rsidRDefault="002E0521" w:rsidP="002E0521">
      <w:pPr>
        <w:spacing w:line="360" w:lineRule="auto"/>
        <w:rPr>
          <w:rFonts w:ascii="Arial" w:hAnsi="Arial" w:cs="Arial"/>
          <w:bCs/>
        </w:rPr>
      </w:pPr>
      <w:r>
        <w:rPr>
          <w:rFonts w:ascii="Arial" w:hAnsi="Arial" w:cs="Arial"/>
          <w:bCs/>
        </w:rPr>
        <w:t>Napięcie 12 V,</w:t>
      </w:r>
    </w:p>
    <w:p w14:paraId="6CAE2140" w14:textId="59915F28" w:rsidR="002E0521" w:rsidRDefault="002E0521" w:rsidP="002E0521">
      <w:pPr>
        <w:spacing w:line="360" w:lineRule="auto"/>
        <w:rPr>
          <w:rFonts w:ascii="Arial" w:hAnsi="Arial" w:cs="Arial"/>
          <w:bCs/>
        </w:rPr>
      </w:pPr>
      <w:r>
        <w:rPr>
          <w:rFonts w:ascii="Arial" w:hAnsi="Arial" w:cs="Arial"/>
          <w:bCs/>
        </w:rPr>
        <w:t xml:space="preserve">Pojemność 18 Ah,  </w:t>
      </w:r>
    </w:p>
    <w:p w14:paraId="6F3E7C66" w14:textId="29D0D76D" w:rsidR="002E0521" w:rsidRDefault="002E0521" w:rsidP="002E0521">
      <w:pPr>
        <w:spacing w:line="360" w:lineRule="auto"/>
        <w:rPr>
          <w:rFonts w:ascii="Arial" w:hAnsi="Arial" w:cs="Arial"/>
          <w:bCs/>
        </w:rPr>
      </w:pPr>
      <w:r>
        <w:rPr>
          <w:rFonts w:ascii="Arial" w:hAnsi="Arial" w:cs="Arial"/>
          <w:bCs/>
        </w:rPr>
        <w:t xml:space="preserve">Moc rozruchowa </w:t>
      </w:r>
      <w:r w:rsidR="00EB0D10">
        <w:rPr>
          <w:rFonts w:ascii="Arial" w:hAnsi="Arial" w:cs="Arial"/>
          <w:bCs/>
        </w:rPr>
        <w:t xml:space="preserve">min. </w:t>
      </w:r>
      <w:r>
        <w:rPr>
          <w:rFonts w:ascii="Arial" w:hAnsi="Arial" w:cs="Arial"/>
          <w:bCs/>
        </w:rPr>
        <w:t>190 A</w:t>
      </w:r>
    </w:p>
    <w:p w14:paraId="4B37417A" w14:textId="78017BF2" w:rsidR="002E0521" w:rsidRDefault="002E0521" w:rsidP="002E0521">
      <w:pPr>
        <w:spacing w:line="360" w:lineRule="auto"/>
        <w:rPr>
          <w:rFonts w:ascii="Arial" w:hAnsi="Arial" w:cs="Arial"/>
          <w:bCs/>
        </w:rPr>
      </w:pPr>
      <w:r>
        <w:rPr>
          <w:rFonts w:ascii="Arial" w:hAnsi="Arial" w:cs="Arial"/>
          <w:bCs/>
        </w:rPr>
        <w:t>Końcówki biegunowe  - wkręcane śruby od góry</w:t>
      </w:r>
      <w:r w:rsidR="00EB0D10">
        <w:rPr>
          <w:rFonts w:ascii="Arial" w:hAnsi="Arial" w:cs="Arial"/>
          <w:bCs/>
        </w:rPr>
        <w:t xml:space="preserve">, </w:t>
      </w:r>
      <w:r w:rsidR="00EB0D10" w:rsidRPr="00EB0D10">
        <w:rPr>
          <w:rFonts w:ascii="Arial" w:hAnsi="Arial" w:cs="Arial"/>
          <w:bCs/>
        </w:rPr>
        <w:t>gwint wewnętrzny M5</w:t>
      </w:r>
    </w:p>
    <w:p w14:paraId="21D7B8DE" w14:textId="6EEEBAEF" w:rsidR="002E0521" w:rsidRDefault="002E0521" w:rsidP="002E0521">
      <w:pPr>
        <w:spacing w:line="360" w:lineRule="auto"/>
        <w:rPr>
          <w:rFonts w:ascii="Arial" w:hAnsi="Arial" w:cs="Arial"/>
          <w:bCs/>
        </w:rPr>
      </w:pPr>
      <w:r>
        <w:rPr>
          <w:rFonts w:ascii="Arial" w:hAnsi="Arial" w:cs="Arial"/>
          <w:bCs/>
        </w:rPr>
        <w:t>Układ biegunów -  biegun dodatni z prawej strony,</w:t>
      </w:r>
    </w:p>
    <w:p w14:paraId="6BDBE46D" w14:textId="77777777" w:rsidR="002E0521" w:rsidRDefault="002E0521" w:rsidP="002E0521">
      <w:pPr>
        <w:spacing w:line="360" w:lineRule="auto"/>
        <w:rPr>
          <w:rFonts w:ascii="Arial" w:hAnsi="Arial" w:cs="Arial"/>
          <w:bCs/>
        </w:rPr>
      </w:pPr>
      <w:r>
        <w:rPr>
          <w:rFonts w:ascii="Arial" w:hAnsi="Arial" w:cs="Arial"/>
          <w:bCs/>
        </w:rPr>
        <w:t>Wymiary:</w:t>
      </w:r>
    </w:p>
    <w:p w14:paraId="6DD72A3F" w14:textId="72D48A64" w:rsidR="002E0521" w:rsidRDefault="00EB0D10" w:rsidP="002E0521">
      <w:pPr>
        <w:spacing w:line="360" w:lineRule="auto"/>
        <w:rPr>
          <w:rFonts w:ascii="Arial" w:hAnsi="Arial" w:cs="Arial"/>
          <w:bCs/>
        </w:rPr>
      </w:pPr>
      <w:r>
        <w:rPr>
          <w:rFonts w:ascii="Arial" w:hAnsi="Arial" w:cs="Arial"/>
          <w:bCs/>
        </w:rPr>
        <w:t>długość - 180</w:t>
      </w:r>
      <w:r w:rsidR="002E0521">
        <w:rPr>
          <w:rFonts w:ascii="Arial" w:hAnsi="Arial" w:cs="Arial"/>
          <w:bCs/>
        </w:rPr>
        <w:t xml:space="preserve"> mm (+/- 10 mm)</w:t>
      </w:r>
    </w:p>
    <w:p w14:paraId="727CAE71" w14:textId="6EAE6C9F" w:rsidR="002E0521" w:rsidRDefault="00EB0D10" w:rsidP="002E0521">
      <w:pPr>
        <w:spacing w:line="360" w:lineRule="auto"/>
        <w:rPr>
          <w:rFonts w:ascii="Arial" w:hAnsi="Arial" w:cs="Arial"/>
          <w:bCs/>
        </w:rPr>
      </w:pPr>
      <w:r>
        <w:rPr>
          <w:rFonts w:ascii="Arial" w:hAnsi="Arial" w:cs="Arial"/>
          <w:bCs/>
        </w:rPr>
        <w:t>szerokość - 77</w:t>
      </w:r>
      <w:r w:rsidR="002E0521">
        <w:rPr>
          <w:rFonts w:ascii="Arial" w:hAnsi="Arial" w:cs="Arial"/>
          <w:bCs/>
        </w:rPr>
        <w:t xml:space="preserve"> mm (+/- 10 mm)</w:t>
      </w:r>
    </w:p>
    <w:p w14:paraId="343D131F" w14:textId="6B908081" w:rsidR="002E0521" w:rsidRDefault="00EB0D10" w:rsidP="002E0521">
      <w:pPr>
        <w:spacing w:line="360" w:lineRule="auto"/>
        <w:rPr>
          <w:rFonts w:ascii="Arial" w:hAnsi="Arial" w:cs="Arial"/>
          <w:bCs/>
        </w:rPr>
      </w:pPr>
      <w:r>
        <w:rPr>
          <w:rFonts w:ascii="Arial" w:hAnsi="Arial" w:cs="Arial"/>
          <w:bCs/>
        </w:rPr>
        <w:t>wysokość – 166</w:t>
      </w:r>
      <w:r w:rsidR="002E0521">
        <w:rPr>
          <w:rFonts w:ascii="Arial" w:hAnsi="Arial" w:cs="Arial"/>
          <w:bCs/>
        </w:rPr>
        <w:t xml:space="preserve"> mm (+/- 10 mm)</w:t>
      </w:r>
    </w:p>
    <w:p w14:paraId="26135FA9" w14:textId="257AD758" w:rsidR="002E0521" w:rsidRDefault="002E0521" w:rsidP="002E0521">
      <w:pPr>
        <w:spacing w:line="360" w:lineRule="auto"/>
        <w:rPr>
          <w:rFonts w:ascii="Arial" w:hAnsi="Arial" w:cs="Arial"/>
          <w:bCs/>
        </w:rPr>
      </w:pPr>
      <w:r>
        <w:rPr>
          <w:rFonts w:ascii="Arial" w:hAnsi="Arial" w:cs="Arial"/>
          <w:bCs/>
        </w:rPr>
        <w:t>Ilość – 2 sztuki</w:t>
      </w:r>
    </w:p>
    <w:p w14:paraId="650AEDAC" w14:textId="77777777" w:rsidR="00C55DD8" w:rsidRDefault="00C55DD8" w:rsidP="00405F8D">
      <w:pPr>
        <w:spacing w:line="360" w:lineRule="auto"/>
        <w:rPr>
          <w:rFonts w:ascii="Arial" w:hAnsi="Arial" w:cs="Arial"/>
          <w:bCs/>
        </w:rPr>
      </w:pPr>
    </w:p>
    <w:p w14:paraId="26DFD32D" w14:textId="7AE3197B" w:rsidR="00405F8D" w:rsidRDefault="005E4C93" w:rsidP="00DD7B1D">
      <w:pPr>
        <w:spacing w:line="360" w:lineRule="auto"/>
        <w:rPr>
          <w:rFonts w:ascii="Arial" w:hAnsi="Arial" w:cs="Arial"/>
          <w:bCs/>
        </w:rPr>
      </w:pPr>
      <w:r>
        <w:rPr>
          <w:rFonts w:ascii="Arial" w:hAnsi="Arial" w:cs="Arial"/>
          <w:bCs/>
        </w:rPr>
        <w:t xml:space="preserve">7. Akumulator ołowiowo – rozruchowy </w:t>
      </w:r>
    </w:p>
    <w:p w14:paraId="7ADDB878" w14:textId="77777777" w:rsidR="00661399" w:rsidRDefault="00661399" w:rsidP="00661399">
      <w:pPr>
        <w:spacing w:line="360" w:lineRule="auto"/>
        <w:rPr>
          <w:rFonts w:ascii="Arial" w:hAnsi="Arial" w:cs="Arial"/>
          <w:bCs/>
        </w:rPr>
      </w:pPr>
      <w:r>
        <w:rPr>
          <w:rFonts w:ascii="Arial" w:hAnsi="Arial" w:cs="Arial"/>
          <w:bCs/>
        </w:rPr>
        <w:t>Napięcie 12 V,</w:t>
      </w:r>
    </w:p>
    <w:p w14:paraId="26FABCCC" w14:textId="723C825D" w:rsidR="00661399" w:rsidRDefault="00661399" w:rsidP="00661399">
      <w:pPr>
        <w:spacing w:line="360" w:lineRule="auto"/>
        <w:rPr>
          <w:rFonts w:ascii="Arial" w:hAnsi="Arial" w:cs="Arial"/>
          <w:bCs/>
        </w:rPr>
      </w:pPr>
      <w:r>
        <w:rPr>
          <w:rFonts w:ascii="Arial" w:hAnsi="Arial" w:cs="Arial"/>
          <w:bCs/>
        </w:rPr>
        <w:t xml:space="preserve">Pojemność 145 Ah,  </w:t>
      </w:r>
    </w:p>
    <w:p w14:paraId="7C29A98F" w14:textId="0D8CAEE7" w:rsidR="00661399" w:rsidRDefault="00661399" w:rsidP="00661399">
      <w:pPr>
        <w:spacing w:line="360" w:lineRule="auto"/>
        <w:rPr>
          <w:rFonts w:ascii="Arial" w:hAnsi="Arial" w:cs="Arial"/>
          <w:bCs/>
        </w:rPr>
      </w:pPr>
      <w:r>
        <w:rPr>
          <w:rFonts w:ascii="Arial" w:hAnsi="Arial" w:cs="Arial"/>
          <w:bCs/>
        </w:rPr>
        <w:t xml:space="preserve">Moc rozruchowa </w:t>
      </w:r>
      <w:r w:rsidR="00EB0D10">
        <w:rPr>
          <w:rFonts w:ascii="Arial" w:hAnsi="Arial" w:cs="Arial"/>
          <w:bCs/>
        </w:rPr>
        <w:t>min. 900</w:t>
      </w:r>
      <w:r>
        <w:rPr>
          <w:rFonts w:ascii="Arial" w:hAnsi="Arial" w:cs="Arial"/>
          <w:bCs/>
        </w:rPr>
        <w:t xml:space="preserve"> A</w:t>
      </w:r>
    </w:p>
    <w:p w14:paraId="655ACFC7" w14:textId="37DEC56A" w:rsidR="00661399" w:rsidRDefault="00661399" w:rsidP="00661399">
      <w:pPr>
        <w:spacing w:line="360" w:lineRule="auto"/>
        <w:rPr>
          <w:rFonts w:ascii="Arial" w:hAnsi="Arial" w:cs="Arial"/>
          <w:bCs/>
        </w:rPr>
      </w:pPr>
      <w:r>
        <w:rPr>
          <w:rFonts w:ascii="Arial" w:hAnsi="Arial" w:cs="Arial"/>
          <w:bCs/>
        </w:rPr>
        <w:t>Końcówki biegunowe  - okrągłe słupki</w:t>
      </w:r>
    </w:p>
    <w:p w14:paraId="67E1F6CF" w14:textId="06A5D6D7" w:rsidR="00661399" w:rsidRDefault="00661399" w:rsidP="00661399">
      <w:pPr>
        <w:spacing w:line="360" w:lineRule="auto"/>
        <w:rPr>
          <w:rFonts w:ascii="Arial" w:hAnsi="Arial" w:cs="Arial"/>
          <w:bCs/>
        </w:rPr>
      </w:pPr>
      <w:r>
        <w:rPr>
          <w:rFonts w:ascii="Arial" w:hAnsi="Arial" w:cs="Arial"/>
          <w:bCs/>
        </w:rPr>
        <w:t>Układ biegunów -  standardowy,</w:t>
      </w:r>
    </w:p>
    <w:p w14:paraId="62C64428" w14:textId="77777777" w:rsidR="00661399" w:rsidRDefault="00661399" w:rsidP="00661399">
      <w:pPr>
        <w:spacing w:line="360" w:lineRule="auto"/>
        <w:rPr>
          <w:rFonts w:ascii="Arial" w:hAnsi="Arial" w:cs="Arial"/>
          <w:bCs/>
        </w:rPr>
      </w:pPr>
      <w:r>
        <w:rPr>
          <w:rFonts w:ascii="Arial" w:hAnsi="Arial" w:cs="Arial"/>
          <w:bCs/>
        </w:rPr>
        <w:t>Wymiary:</w:t>
      </w:r>
    </w:p>
    <w:p w14:paraId="6B318E04" w14:textId="4D3E948D" w:rsidR="00661399" w:rsidRDefault="00EB0D10" w:rsidP="00661399">
      <w:pPr>
        <w:spacing w:line="360" w:lineRule="auto"/>
        <w:rPr>
          <w:rFonts w:ascii="Arial" w:hAnsi="Arial" w:cs="Arial"/>
          <w:bCs/>
        </w:rPr>
      </w:pPr>
      <w:r>
        <w:rPr>
          <w:rFonts w:ascii="Arial" w:hAnsi="Arial" w:cs="Arial"/>
          <w:bCs/>
        </w:rPr>
        <w:t>długość - 51</w:t>
      </w:r>
      <w:r w:rsidR="00661399">
        <w:rPr>
          <w:rFonts w:ascii="Arial" w:hAnsi="Arial" w:cs="Arial"/>
          <w:bCs/>
        </w:rPr>
        <w:t>0 mm (+/- 10 mm)</w:t>
      </w:r>
    </w:p>
    <w:p w14:paraId="67222756" w14:textId="4D031365" w:rsidR="00661399" w:rsidRDefault="00661399" w:rsidP="00661399">
      <w:pPr>
        <w:spacing w:line="360" w:lineRule="auto"/>
        <w:rPr>
          <w:rFonts w:ascii="Arial" w:hAnsi="Arial" w:cs="Arial"/>
          <w:bCs/>
        </w:rPr>
      </w:pPr>
      <w:r>
        <w:rPr>
          <w:rFonts w:ascii="Arial" w:hAnsi="Arial" w:cs="Arial"/>
          <w:bCs/>
        </w:rPr>
        <w:t>szerokość - 190 mm (+/- 10 mm)</w:t>
      </w:r>
    </w:p>
    <w:p w14:paraId="244C000F" w14:textId="53394CBD" w:rsidR="00661399" w:rsidRDefault="00EB0D10" w:rsidP="00661399">
      <w:pPr>
        <w:spacing w:line="360" w:lineRule="auto"/>
        <w:rPr>
          <w:rFonts w:ascii="Arial" w:hAnsi="Arial" w:cs="Arial"/>
          <w:bCs/>
        </w:rPr>
      </w:pPr>
      <w:r>
        <w:rPr>
          <w:rFonts w:ascii="Arial" w:hAnsi="Arial" w:cs="Arial"/>
          <w:bCs/>
        </w:rPr>
        <w:t>wysokość – 222</w:t>
      </w:r>
      <w:r w:rsidR="00661399">
        <w:rPr>
          <w:rFonts w:ascii="Arial" w:hAnsi="Arial" w:cs="Arial"/>
          <w:bCs/>
        </w:rPr>
        <w:t xml:space="preserve"> mm (+/- 10 mm)</w:t>
      </w:r>
    </w:p>
    <w:p w14:paraId="12AB15EB" w14:textId="55C74057" w:rsidR="00661399" w:rsidRDefault="00661399" w:rsidP="00661399">
      <w:pPr>
        <w:spacing w:line="360" w:lineRule="auto"/>
        <w:rPr>
          <w:rFonts w:ascii="Arial" w:hAnsi="Arial" w:cs="Arial"/>
          <w:bCs/>
        </w:rPr>
      </w:pPr>
      <w:r>
        <w:rPr>
          <w:rFonts w:ascii="Arial" w:hAnsi="Arial" w:cs="Arial"/>
          <w:bCs/>
        </w:rPr>
        <w:t>Ilość – 2 sztuki</w:t>
      </w:r>
    </w:p>
    <w:p w14:paraId="57FC1E33" w14:textId="063FF586" w:rsidR="00661399" w:rsidRDefault="00661399" w:rsidP="00661399">
      <w:pPr>
        <w:spacing w:line="360" w:lineRule="auto"/>
        <w:rPr>
          <w:rFonts w:ascii="Arial" w:hAnsi="Arial" w:cs="Arial"/>
          <w:bCs/>
        </w:rPr>
      </w:pPr>
    </w:p>
    <w:p w14:paraId="5EBAC1F6" w14:textId="5EBA84AB" w:rsidR="00661399" w:rsidRDefault="00661399" w:rsidP="00661399">
      <w:pPr>
        <w:spacing w:line="360" w:lineRule="auto"/>
        <w:rPr>
          <w:rFonts w:ascii="Arial" w:hAnsi="Arial" w:cs="Arial"/>
          <w:bCs/>
        </w:rPr>
      </w:pPr>
      <w:r>
        <w:rPr>
          <w:rFonts w:ascii="Arial" w:hAnsi="Arial" w:cs="Arial"/>
          <w:bCs/>
        </w:rPr>
        <w:t>8. Akumulator kwasowo – ołowiowy</w:t>
      </w:r>
    </w:p>
    <w:p w14:paraId="3D15FA75" w14:textId="77777777" w:rsidR="00661399" w:rsidRDefault="00661399" w:rsidP="00661399">
      <w:pPr>
        <w:spacing w:line="360" w:lineRule="auto"/>
        <w:rPr>
          <w:rFonts w:ascii="Arial" w:hAnsi="Arial" w:cs="Arial"/>
          <w:bCs/>
        </w:rPr>
      </w:pPr>
      <w:r>
        <w:rPr>
          <w:rFonts w:ascii="Arial" w:hAnsi="Arial" w:cs="Arial"/>
          <w:bCs/>
        </w:rPr>
        <w:t>Napięcie 12 V,</w:t>
      </w:r>
    </w:p>
    <w:p w14:paraId="0F364248" w14:textId="250AC85C" w:rsidR="00661399" w:rsidRDefault="00661399" w:rsidP="00661399">
      <w:pPr>
        <w:spacing w:line="360" w:lineRule="auto"/>
        <w:rPr>
          <w:rFonts w:ascii="Arial" w:hAnsi="Arial" w:cs="Arial"/>
          <w:bCs/>
        </w:rPr>
      </w:pPr>
      <w:r>
        <w:rPr>
          <w:rFonts w:ascii="Arial" w:hAnsi="Arial" w:cs="Arial"/>
          <w:bCs/>
        </w:rPr>
        <w:t xml:space="preserve">Pojemność 35 Ah,  </w:t>
      </w:r>
    </w:p>
    <w:p w14:paraId="29B54259" w14:textId="512305F4" w:rsidR="00EB0D10" w:rsidRDefault="00EB0D10" w:rsidP="00661399">
      <w:pPr>
        <w:spacing w:line="360" w:lineRule="auto"/>
        <w:rPr>
          <w:rFonts w:ascii="Arial" w:hAnsi="Arial" w:cs="Arial"/>
          <w:bCs/>
        </w:rPr>
      </w:pPr>
      <w:r>
        <w:rPr>
          <w:rFonts w:ascii="Arial" w:hAnsi="Arial" w:cs="Arial"/>
          <w:bCs/>
        </w:rPr>
        <w:t>Końcó</w:t>
      </w:r>
      <w:r w:rsidRPr="00EB0D10">
        <w:rPr>
          <w:rFonts w:ascii="Arial" w:hAnsi="Arial" w:cs="Arial"/>
          <w:bCs/>
        </w:rPr>
        <w:t>wki biegunowe - gwint wewnętrzny M6</w:t>
      </w:r>
    </w:p>
    <w:p w14:paraId="251B4709" w14:textId="77777777" w:rsidR="00661399" w:rsidRDefault="00661399" w:rsidP="00661399">
      <w:pPr>
        <w:spacing w:line="360" w:lineRule="auto"/>
        <w:rPr>
          <w:rFonts w:ascii="Arial" w:hAnsi="Arial" w:cs="Arial"/>
          <w:bCs/>
        </w:rPr>
      </w:pPr>
      <w:r>
        <w:rPr>
          <w:rFonts w:ascii="Arial" w:hAnsi="Arial" w:cs="Arial"/>
          <w:bCs/>
        </w:rPr>
        <w:lastRenderedPageBreak/>
        <w:t>Układ biegunów -  standardowy,</w:t>
      </w:r>
    </w:p>
    <w:p w14:paraId="2280ED2D" w14:textId="77777777" w:rsidR="00661399" w:rsidRDefault="00661399" w:rsidP="00661399">
      <w:pPr>
        <w:spacing w:line="360" w:lineRule="auto"/>
        <w:rPr>
          <w:rFonts w:ascii="Arial" w:hAnsi="Arial" w:cs="Arial"/>
          <w:bCs/>
        </w:rPr>
      </w:pPr>
      <w:r>
        <w:rPr>
          <w:rFonts w:ascii="Arial" w:hAnsi="Arial" w:cs="Arial"/>
          <w:bCs/>
        </w:rPr>
        <w:t>Wymiary:</w:t>
      </w:r>
    </w:p>
    <w:p w14:paraId="4717A712" w14:textId="16F5ED41" w:rsidR="00661399" w:rsidRDefault="00661399" w:rsidP="00661399">
      <w:pPr>
        <w:spacing w:line="360" w:lineRule="auto"/>
        <w:rPr>
          <w:rFonts w:ascii="Arial" w:hAnsi="Arial" w:cs="Arial"/>
          <w:bCs/>
        </w:rPr>
      </w:pPr>
      <w:r>
        <w:rPr>
          <w:rFonts w:ascii="Arial" w:hAnsi="Arial" w:cs="Arial"/>
          <w:bCs/>
        </w:rPr>
        <w:t>długość - 195 mm (+/- 10 mm)</w:t>
      </w:r>
    </w:p>
    <w:p w14:paraId="71714191" w14:textId="6664A891" w:rsidR="00661399" w:rsidRDefault="00661399" w:rsidP="00661399">
      <w:pPr>
        <w:spacing w:line="360" w:lineRule="auto"/>
        <w:rPr>
          <w:rFonts w:ascii="Arial" w:hAnsi="Arial" w:cs="Arial"/>
          <w:bCs/>
        </w:rPr>
      </w:pPr>
      <w:r>
        <w:rPr>
          <w:rFonts w:ascii="Arial" w:hAnsi="Arial" w:cs="Arial"/>
          <w:bCs/>
        </w:rPr>
        <w:t>szerokość - 130 mm (+/- 10 mm)</w:t>
      </w:r>
    </w:p>
    <w:p w14:paraId="20ED4453" w14:textId="1C8F861B" w:rsidR="00661399" w:rsidRDefault="00661399" w:rsidP="00661399">
      <w:pPr>
        <w:spacing w:line="360" w:lineRule="auto"/>
        <w:rPr>
          <w:rFonts w:ascii="Arial" w:hAnsi="Arial" w:cs="Arial"/>
          <w:bCs/>
        </w:rPr>
      </w:pPr>
      <w:r>
        <w:rPr>
          <w:rFonts w:ascii="Arial" w:hAnsi="Arial" w:cs="Arial"/>
          <w:bCs/>
        </w:rPr>
        <w:t>wysokość – 155 mm (+/- 10 mm)</w:t>
      </w:r>
    </w:p>
    <w:p w14:paraId="4962E650" w14:textId="6F6FA6FD" w:rsidR="00661399" w:rsidRDefault="00661399" w:rsidP="00661399">
      <w:pPr>
        <w:spacing w:line="360" w:lineRule="auto"/>
        <w:rPr>
          <w:rFonts w:ascii="Arial" w:hAnsi="Arial" w:cs="Arial"/>
          <w:bCs/>
        </w:rPr>
      </w:pPr>
      <w:r>
        <w:rPr>
          <w:rFonts w:ascii="Arial" w:hAnsi="Arial" w:cs="Arial"/>
          <w:bCs/>
        </w:rPr>
        <w:t>Ilość – 1 sztuki</w:t>
      </w:r>
    </w:p>
    <w:p w14:paraId="29661E57" w14:textId="5D5649F8" w:rsidR="00661399" w:rsidRDefault="00661399" w:rsidP="00661399">
      <w:pPr>
        <w:spacing w:line="360" w:lineRule="auto"/>
        <w:rPr>
          <w:rFonts w:ascii="Arial" w:hAnsi="Arial" w:cs="Arial"/>
          <w:bCs/>
        </w:rPr>
      </w:pPr>
      <w:r>
        <w:rPr>
          <w:rFonts w:ascii="Arial" w:hAnsi="Arial" w:cs="Arial"/>
          <w:bCs/>
        </w:rPr>
        <w:t xml:space="preserve"> </w:t>
      </w:r>
    </w:p>
    <w:p w14:paraId="14D32FFC" w14:textId="5BE8FD47" w:rsidR="00661399" w:rsidRDefault="00661399" w:rsidP="00661399">
      <w:pPr>
        <w:spacing w:line="360" w:lineRule="auto"/>
        <w:rPr>
          <w:rFonts w:ascii="Arial" w:hAnsi="Arial" w:cs="Arial"/>
          <w:bCs/>
        </w:rPr>
      </w:pPr>
      <w:r>
        <w:rPr>
          <w:rFonts w:ascii="Arial" w:hAnsi="Arial" w:cs="Arial"/>
          <w:bCs/>
        </w:rPr>
        <w:t>9. Akumulator kwasowo – ołowiowy, kompatybilny z motopompą TOHATSU</w:t>
      </w:r>
    </w:p>
    <w:p w14:paraId="58CD998D" w14:textId="77777777" w:rsidR="00661399" w:rsidRDefault="00661399" w:rsidP="00661399">
      <w:pPr>
        <w:spacing w:line="360" w:lineRule="auto"/>
        <w:rPr>
          <w:rFonts w:ascii="Arial" w:hAnsi="Arial" w:cs="Arial"/>
          <w:bCs/>
        </w:rPr>
      </w:pPr>
      <w:r>
        <w:rPr>
          <w:rFonts w:ascii="Arial" w:hAnsi="Arial" w:cs="Arial"/>
          <w:bCs/>
        </w:rPr>
        <w:t>Napięcie 12 V,</w:t>
      </w:r>
    </w:p>
    <w:p w14:paraId="62889BAC" w14:textId="0CC6729C" w:rsidR="00661399" w:rsidRDefault="00661399" w:rsidP="00661399">
      <w:pPr>
        <w:spacing w:line="360" w:lineRule="auto"/>
        <w:rPr>
          <w:rFonts w:ascii="Arial" w:hAnsi="Arial" w:cs="Arial"/>
          <w:bCs/>
        </w:rPr>
      </w:pPr>
      <w:r>
        <w:rPr>
          <w:rFonts w:ascii="Arial" w:hAnsi="Arial" w:cs="Arial"/>
          <w:bCs/>
        </w:rPr>
        <w:t xml:space="preserve">Pojemność 18 Ah,  </w:t>
      </w:r>
    </w:p>
    <w:p w14:paraId="2DC91371" w14:textId="5A0A3930" w:rsidR="00661399" w:rsidRDefault="00661399" w:rsidP="00661399">
      <w:pPr>
        <w:spacing w:line="360" w:lineRule="auto"/>
        <w:rPr>
          <w:rFonts w:ascii="Arial" w:hAnsi="Arial" w:cs="Arial"/>
          <w:bCs/>
        </w:rPr>
      </w:pPr>
      <w:r>
        <w:rPr>
          <w:rFonts w:ascii="Arial" w:hAnsi="Arial" w:cs="Arial"/>
          <w:bCs/>
        </w:rPr>
        <w:t xml:space="preserve">Moc rozruchowa </w:t>
      </w:r>
      <w:r w:rsidR="00EB0D10">
        <w:rPr>
          <w:rFonts w:ascii="Arial" w:hAnsi="Arial" w:cs="Arial"/>
          <w:bCs/>
        </w:rPr>
        <w:t>min. 900</w:t>
      </w:r>
      <w:r>
        <w:rPr>
          <w:rFonts w:ascii="Arial" w:hAnsi="Arial" w:cs="Arial"/>
          <w:bCs/>
        </w:rPr>
        <w:t xml:space="preserve"> A</w:t>
      </w:r>
    </w:p>
    <w:p w14:paraId="15FB967E" w14:textId="315511A2" w:rsidR="00661399" w:rsidRDefault="00661399" w:rsidP="00661399">
      <w:pPr>
        <w:spacing w:line="360" w:lineRule="auto"/>
        <w:rPr>
          <w:rFonts w:ascii="Arial" w:hAnsi="Arial" w:cs="Arial"/>
          <w:bCs/>
        </w:rPr>
      </w:pPr>
      <w:r>
        <w:rPr>
          <w:rFonts w:ascii="Arial" w:hAnsi="Arial" w:cs="Arial"/>
          <w:bCs/>
        </w:rPr>
        <w:t xml:space="preserve">Końcówki biegunowe  - </w:t>
      </w:r>
      <w:r w:rsidR="00F60C94">
        <w:rPr>
          <w:rFonts w:ascii="Arial" w:hAnsi="Arial" w:cs="Arial"/>
          <w:bCs/>
        </w:rPr>
        <w:t>słupki prostokątne z otworami na przykręcenie śrubami</w:t>
      </w:r>
    </w:p>
    <w:p w14:paraId="6FC91B57" w14:textId="77777777" w:rsidR="00661399" w:rsidRDefault="00661399" w:rsidP="00661399">
      <w:pPr>
        <w:spacing w:line="360" w:lineRule="auto"/>
        <w:rPr>
          <w:rFonts w:ascii="Arial" w:hAnsi="Arial" w:cs="Arial"/>
          <w:bCs/>
        </w:rPr>
      </w:pPr>
      <w:r>
        <w:rPr>
          <w:rFonts w:ascii="Arial" w:hAnsi="Arial" w:cs="Arial"/>
          <w:bCs/>
        </w:rPr>
        <w:t>Układ biegunów -  standardowy,</w:t>
      </w:r>
    </w:p>
    <w:p w14:paraId="112AC1F5" w14:textId="77777777" w:rsidR="00661399" w:rsidRDefault="00661399" w:rsidP="00661399">
      <w:pPr>
        <w:spacing w:line="360" w:lineRule="auto"/>
        <w:rPr>
          <w:rFonts w:ascii="Arial" w:hAnsi="Arial" w:cs="Arial"/>
          <w:bCs/>
        </w:rPr>
      </w:pPr>
      <w:r>
        <w:rPr>
          <w:rFonts w:ascii="Arial" w:hAnsi="Arial" w:cs="Arial"/>
          <w:bCs/>
        </w:rPr>
        <w:t>Wymiary:</w:t>
      </w:r>
    </w:p>
    <w:p w14:paraId="305F9677" w14:textId="14487DCB" w:rsidR="00661399" w:rsidRDefault="00661399" w:rsidP="00661399">
      <w:pPr>
        <w:spacing w:line="360" w:lineRule="auto"/>
        <w:rPr>
          <w:rFonts w:ascii="Arial" w:hAnsi="Arial" w:cs="Arial"/>
          <w:bCs/>
        </w:rPr>
      </w:pPr>
      <w:r>
        <w:rPr>
          <w:rFonts w:ascii="Arial" w:hAnsi="Arial" w:cs="Arial"/>
          <w:bCs/>
        </w:rPr>
        <w:t xml:space="preserve">długość - </w:t>
      </w:r>
      <w:r w:rsidR="00F60C94">
        <w:rPr>
          <w:rFonts w:ascii="Arial" w:hAnsi="Arial" w:cs="Arial"/>
          <w:bCs/>
        </w:rPr>
        <w:t>181</w:t>
      </w:r>
      <w:r>
        <w:rPr>
          <w:rFonts w:ascii="Arial" w:hAnsi="Arial" w:cs="Arial"/>
          <w:bCs/>
        </w:rPr>
        <w:t xml:space="preserve"> mm (+/- 10 mm)</w:t>
      </w:r>
    </w:p>
    <w:p w14:paraId="5E1C317D" w14:textId="3F93915E" w:rsidR="00661399" w:rsidRDefault="00661399" w:rsidP="00661399">
      <w:pPr>
        <w:spacing w:line="360" w:lineRule="auto"/>
        <w:rPr>
          <w:rFonts w:ascii="Arial" w:hAnsi="Arial" w:cs="Arial"/>
          <w:bCs/>
        </w:rPr>
      </w:pPr>
      <w:r>
        <w:rPr>
          <w:rFonts w:ascii="Arial" w:hAnsi="Arial" w:cs="Arial"/>
          <w:bCs/>
        </w:rPr>
        <w:t xml:space="preserve">szerokość - </w:t>
      </w:r>
      <w:r w:rsidR="00F60C94">
        <w:rPr>
          <w:rFonts w:ascii="Arial" w:hAnsi="Arial" w:cs="Arial"/>
          <w:bCs/>
        </w:rPr>
        <w:t>76</w:t>
      </w:r>
      <w:r>
        <w:rPr>
          <w:rFonts w:ascii="Arial" w:hAnsi="Arial" w:cs="Arial"/>
          <w:bCs/>
        </w:rPr>
        <w:t xml:space="preserve"> mm (+/- 10 mm)</w:t>
      </w:r>
    </w:p>
    <w:p w14:paraId="7AA37594" w14:textId="1FC3C026" w:rsidR="00661399" w:rsidRDefault="00661399" w:rsidP="00661399">
      <w:pPr>
        <w:spacing w:line="360" w:lineRule="auto"/>
        <w:rPr>
          <w:rFonts w:ascii="Arial" w:hAnsi="Arial" w:cs="Arial"/>
          <w:bCs/>
        </w:rPr>
      </w:pPr>
      <w:r>
        <w:rPr>
          <w:rFonts w:ascii="Arial" w:hAnsi="Arial" w:cs="Arial"/>
          <w:bCs/>
        </w:rPr>
        <w:t xml:space="preserve">wysokość – </w:t>
      </w:r>
      <w:r w:rsidR="00F60C94">
        <w:rPr>
          <w:rFonts w:ascii="Arial" w:hAnsi="Arial" w:cs="Arial"/>
          <w:bCs/>
        </w:rPr>
        <w:t>167</w:t>
      </w:r>
      <w:r>
        <w:rPr>
          <w:rFonts w:ascii="Arial" w:hAnsi="Arial" w:cs="Arial"/>
          <w:bCs/>
        </w:rPr>
        <w:t xml:space="preserve"> mm (+/- 10 mm)</w:t>
      </w:r>
    </w:p>
    <w:p w14:paraId="484D5577" w14:textId="706F2565" w:rsidR="00ED2184" w:rsidRDefault="00661399" w:rsidP="00661399">
      <w:pPr>
        <w:spacing w:line="360" w:lineRule="auto"/>
        <w:rPr>
          <w:rFonts w:ascii="Arial" w:hAnsi="Arial" w:cs="Arial"/>
          <w:bCs/>
        </w:rPr>
      </w:pPr>
      <w:r>
        <w:rPr>
          <w:rFonts w:ascii="Arial" w:hAnsi="Arial" w:cs="Arial"/>
          <w:bCs/>
        </w:rPr>
        <w:t xml:space="preserve">Ilość – </w:t>
      </w:r>
      <w:r w:rsidR="00F60C94">
        <w:rPr>
          <w:rFonts w:ascii="Arial" w:hAnsi="Arial" w:cs="Arial"/>
          <w:bCs/>
        </w:rPr>
        <w:t>1</w:t>
      </w:r>
      <w:r>
        <w:rPr>
          <w:rFonts w:ascii="Arial" w:hAnsi="Arial" w:cs="Arial"/>
          <w:bCs/>
        </w:rPr>
        <w:t xml:space="preserve"> sztuki</w:t>
      </w:r>
    </w:p>
    <w:p w14:paraId="34808DE1" w14:textId="77777777" w:rsidR="00661399" w:rsidRDefault="00661399" w:rsidP="00661399">
      <w:pPr>
        <w:spacing w:line="360" w:lineRule="auto"/>
        <w:rPr>
          <w:rFonts w:ascii="Arial" w:hAnsi="Arial" w:cs="Arial"/>
          <w:bCs/>
        </w:rPr>
      </w:pPr>
    </w:p>
    <w:p w14:paraId="7555793E" w14:textId="49325491" w:rsidR="00661399" w:rsidRDefault="009E3722" w:rsidP="00DD7B1D">
      <w:pPr>
        <w:spacing w:line="360" w:lineRule="auto"/>
        <w:rPr>
          <w:rFonts w:ascii="Arial" w:hAnsi="Arial" w:cs="Arial"/>
          <w:bCs/>
        </w:rPr>
      </w:pPr>
      <w:r>
        <w:rPr>
          <w:rFonts w:ascii="Arial" w:hAnsi="Arial" w:cs="Arial"/>
          <w:bCs/>
        </w:rPr>
        <w:t>10. Akumulator</w:t>
      </w:r>
      <w:r w:rsidR="002A4AA7">
        <w:rPr>
          <w:rFonts w:ascii="Arial" w:hAnsi="Arial" w:cs="Arial"/>
          <w:bCs/>
        </w:rPr>
        <w:t xml:space="preserve"> bezobsługowy, szczelny kompatybilne z motopompami</w:t>
      </w:r>
    </w:p>
    <w:p w14:paraId="42DE6EEC" w14:textId="77777777" w:rsidR="002A4AA7" w:rsidRDefault="002A4AA7" w:rsidP="002A4AA7">
      <w:pPr>
        <w:spacing w:line="360" w:lineRule="auto"/>
        <w:rPr>
          <w:rFonts w:ascii="Arial" w:hAnsi="Arial" w:cs="Arial"/>
          <w:bCs/>
        </w:rPr>
      </w:pPr>
      <w:r>
        <w:rPr>
          <w:rFonts w:ascii="Arial" w:hAnsi="Arial" w:cs="Arial"/>
          <w:bCs/>
        </w:rPr>
        <w:t>Napięcie 12 V,</w:t>
      </w:r>
    </w:p>
    <w:p w14:paraId="6A522E18" w14:textId="3029524F" w:rsidR="002A4AA7" w:rsidRDefault="002A4AA7" w:rsidP="002A4AA7">
      <w:pPr>
        <w:spacing w:line="360" w:lineRule="auto"/>
        <w:rPr>
          <w:rFonts w:ascii="Arial" w:hAnsi="Arial" w:cs="Arial"/>
          <w:bCs/>
        </w:rPr>
      </w:pPr>
      <w:r>
        <w:rPr>
          <w:rFonts w:ascii="Arial" w:hAnsi="Arial" w:cs="Arial"/>
          <w:bCs/>
        </w:rPr>
        <w:t xml:space="preserve">Pojemność 14 Ah,  </w:t>
      </w:r>
    </w:p>
    <w:p w14:paraId="5F99C186" w14:textId="4B303059" w:rsidR="002A4AA7" w:rsidRDefault="002A4AA7" w:rsidP="002A4AA7">
      <w:pPr>
        <w:spacing w:line="360" w:lineRule="auto"/>
        <w:rPr>
          <w:rFonts w:ascii="Arial" w:hAnsi="Arial" w:cs="Arial"/>
          <w:bCs/>
        </w:rPr>
      </w:pPr>
      <w:r>
        <w:rPr>
          <w:rFonts w:ascii="Arial" w:hAnsi="Arial" w:cs="Arial"/>
          <w:bCs/>
        </w:rPr>
        <w:t>Końcówki biegunowe  - mocowanie przewodów otwór M6</w:t>
      </w:r>
    </w:p>
    <w:p w14:paraId="28A228E4" w14:textId="6C92D992" w:rsidR="002A4AA7" w:rsidRDefault="002A4AA7" w:rsidP="002A4AA7">
      <w:pPr>
        <w:spacing w:line="360" w:lineRule="auto"/>
        <w:rPr>
          <w:rFonts w:ascii="Arial" w:hAnsi="Arial" w:cs="Arial"/>
          <w:bCs/>
        </w:rPr>
      </w:pPr>
      <w:r>
        <w:rPr>
          <w:rFonts w:ascii="Arial" w:hAnsi="Arial" w:cs="Arial"/>
          <w:bCs/>
        </w:rPr>
        <w:t xml:space="preserve">Układ biegunów -  biegun </w:t>
      </w:r>
      <w:r w:rsidR="00ED2184">
        <w:rPr>
          <w:rFonts w:ascii="Arial" w:hAnsi="Arial" w:cs="Arial"/>
          <w:bCs/>
        </w:rPr>
        <w:t xml:space="preserve">dodatni </w:t>
      </w:r>
      <w:r>
        <w:rPr>
          <w:rFonts w:ascii="Arial" w:hAnsi="Arial" w:cs="Arial"/>
          <w:bCs/>
        </w:rPr>
        <w:t>z lewej strony,</w:t>
      </w:r>
    </w:p>
    <w:p w14:paraId="70078C4A" w14:textId="77777777" w:rsidR="002A4AA7" w:rsidRDefault="002A4AA7" w:rsidP="002A4AA7">
      <w:pPr>
        <w:spacing w:line="360" w:lineRule="auto"/>
        <w:rPr>
          <w:rFonts w:ascii="Arial" w:hAnsi="Arial" w:cs="Arial"/>
          <w:bCs/>
        </w:rPr>
      </w:pPr>
      <w:r>
        <w:rPr>
          <w:rFonts w:ascii="Arial" w:hAnsi="Arial" w:cs="Arial"/>
          <w:bCs/>
        </w:rPr>
        <w:t>Wymiary:</w:t>
      </w:r>
    </w:p>
    <w:p w14:paraId="6C9DEE70" w14:textId="5433B25C" w:rsidR="002A4AA7" w:rsidRDefault="002A4AA7" w:rsidP="002A4AA7">
      <w:pPr>
        <w:spacing w:line="360" w:lineRule="auto"/>
        <w:rPr>
          <w:rFonts w:ascii="Arial" w:hAnsi="Arial" w:cs="Arial"/>
          <w:bCs/>
        </w:rPr>
      </w:pPr>
      <w:r>
        <w:rPr>
          <w:rFonts w:ascii="Arial" w:hAnsi="Arial" w:cs="Arial"/>
          <w:bCs/>
        </w:rPr>
        <w:t>długość - 1</w:t>
      </w:r>
      <w:r w:rsidR="00EB0D10">
        <w:rPr>
          <w:rFonts w:ascii="Arial" w:hAnsi="Arial" w:cs="Arial"/>
          <w:bCs/>
        </w:rPr>
        <w:t>50</w:t>
      </w:r>
      <w:r>
        <w:rPr>
          <w:rFonts w:ascii="Arial" w:hAnsi="Arial" w:cs="Arial"/>
          <w:bCs/>
        </w:rPr>
        <w:t xml:space="preserve"> mm (+/- 10 mm)</w:t>
      </w:r>
    </w:p>
    <w:p w14:paraId="01D12CC3" w14:textId="618A3151" w:rsidR="002A4AA7" w:rsidRDefault="002A4AA7" w:rsidP="002A4AA7">
      <w:pPr>
        <w:spacing w:line="360" w:lineRule="auto"/>
        <w:rPr>
          <w:rFonts w:ascii="Arial" w:hAnsi="Arial" w:cs="Arial"/>
          <w:bCs/>
        </w:rPr>
      </w:pPr>
      <w:r>
        <w:rPr>
          <w:rFonts w:ascii="Arial" w:hAnsi="Arial" w:cs="Arial"/>
          <w:bCs/>
        </w:rPr>
        <w:t>szerokość - 87 mm (+/- 10 mm)</w:t>
      </w:r>
    </w:p>
    <w:p w14:paraId="50AEE1DF" w14:textId="32B61F8A" w:rsidR="002A4AA7" w:rsidRDefault="00EB0D10" w:rsidP="002A4AA7">
      <w:pPr>
        <w:spacing w:line="360" w:lineRule="auto"/>
        <w:rPr>
          <w:rFonts w:ascii="Arial" w:hAnsi="Arial" w:cs="Arial"/>
          <w:bCs/>
        </w:rPr>
      </w:pPr>
      <w:r>
        <w:rPr>
          <w:rFonts w:ascii="Arial" w:hAnsi="Arial" w:cs="Arial"/>
          <w:bCs/>
        </w:rPr>
        <w:t>wysokość – 160</w:t>
      </w:r>
      <w:r w:rsidR="002A4AA7">
        <w:rPr>
          <w:rFonts w:ascii="Arial" w:hAnsi="Arial" w:cs="Arial"/>
          <w:bCs/>
        </w:rPr>
        <w:t xml:space="preserve"> mm (+/- 10 mm)</w:t>
      </w:r>
    </w:p>
    <w:p w14:paraId="601C0838" w14:textId="10732CB5" w:rsidR="002A4AA7" w:rsidRDefault="002A4AA7" w:rsidP="002A4AA7">
      <w:pPr>
        <w:spacing w:line="360" w:lineRule="auto"/>
        <w:rPr>
          <w:rFonts w:ascii="Arial" w:hAnsi="Arial" w:cs="Arial"/>
          <w:bCs/>
        </w:rPr>
      </w:pPr>
      <w:r>
        <w:rPr>
          <w:rFonts w:ascii="Arial" w:hAnsi="Arial" w:cs="Arial"/>
          <w:bCs/>
        </w:rPr>
        <w:t>Ilość – 2 sztuki</w:t>
      </w:r>
    </w:p>
    <w:p w14:paraId="2AE31239" w14:textId="77777777" w:rsidR="002A4AA7" w:rsidRPr="002A4AA7" w:rsidRDefault="002A4AA7" w:rsidP="00DD7B1D">
      <w:pPr>
        <w:spacing w:line="360" w:lineRule="auto"/>
        <w:rPr>
          <w:rFonts w:ascii="Arial" w:hAnsi="Arial" w:cs="Arial"/>
          <w:b/>
          <w:bCs/>
        </w:rPr>
      </w:pPr>
    </w:p>
    <w:p w14:paraId="2235D0AA" w14:textId="417AAB55" w:rsidR="00DD7B1D" w:rsidRDefault="00ED2184" w:rsidP="00DD7B1D">
      <w:pPr>
        <w:spacing w:line="360" w:lineRule="auto"/>
        <w:jc w:val="both"/>
        <w:rPr>
          <w:rFonts w:ascii="Arial" w:hAnsi="Arial" w:cs="Arial"/>
          <w:bCs/>
        </w:rPr>
      </w:pPr>
      <w:r>
        <w:rPr>
          <w:rFonts w:ascii="Arial" w:hAnsi="Arial" w:cs="Arial"/>
          <w:bCs/>
        </w:rPr>
        <w:t xml:space="preserve">11. Akumulator rozruchowy ołowiowo – kwasowy, stosowany w kosiarkach samojezdnych typu RAIDER </w:t>
      </w:r>
    </w:p>
    <w:p w14:paraId="0DDDA9D6" w14:textId="69E3E67A" w:rsidR="00ED2184" w:rsidRDefault="00ED2184" w:rsidP="00ED2184">
      <w:pPr>
        <w:spacing w:line="360" w:lineRule="auto"/>
        <w:rPr>
          <w:rFonts w:ascii="Arial" w:hAnsi="Arial" w:cs="Arial"/>
          <w:bCs/>
        </w:rPr>
      </w:pPr>
      <w:r>
        <w:rPr>
          <w:rFonts w:ascii="Arial" w:hAnsi="Arial" w:cs="Arial"/>
          <w:bCs/>
        </w:rPr>
        <w:lastRenderedPageBreak/>
        <w:t xml:space="preserve">Moc rozruchowa </w:t>
      </w:r>
      <w:r w:rsidR="00EB0D10">
        <w:rPr>
          <w:rFonts w:ascii="Arial" w:hAnsi="Arial" w:cs="Arial"/>
          <w:bCs/>
        </w:rPr>
        <w:t xml:space="preserve">min. </w:t>
      </w:r>
      <w:r>
        <w:rPr>
          <w:rFonts w:ascii="Arial" w:hAnsi="Arial" w:cs="Arial"/>
          <w:bCs/>
        </w:rPr>
        <w:t>230 A</w:t>
      </w:r>
      <w:r>
        <w:rPr>
          <w:rFonts w:ascii="Arial" w:hAnsi="Arial" w:cs="Arial"/>
          <w:bCs/>
        </w:rPr>
        <w:br/>
        <w:t>Położenie biegunów – biegun dodatni prawy</w:t>
      </w:r>
    </w:p>
    <w:p w14:paraId="2973E254" w14:textId="5C759294" w:rsidR="00ED2184" w:rsidRDefault="00EB0D10" w:rsidP="00ED2184">
      <w:pPr>
        <w:spacing w:line="360" w:lineRule="auto"/>
        <w:rPr>
          <w:rFonts w:ascii="Arial" w:hAnsi="Arial" w:cs="Arial"/>
          <w:bCs/>
        </w:rPr>
      </w:pPr>
      <w:r>
        <w:rPr>
          <w:rFonts w:ascii="Arial" w:hAnsi="Arial" w:cs="Arial"/>
          <w:bCs/>
        </w:rPr>
        <w:t>Wymiary: 195 x 125 x 180</w:t>
      </w:r>
      <w:r w:rsidR="00ED2184">
        <w:rPr>
          <w:rFonts w:ascii="Arial" w:hAnsi="Arial" w:cs="Arial"/>
          <w:bCs/>
        </w:rPr>
        <w:t xml:space="preserve"> mm</w:t>
      </w:r>
    </w:p>
    <w:p w14:paraId="1CC63215" w14:textId="3B393D54" w:rsidR="004F4333" w:rsidRDefault="004F4333" w:rsidP="00ED2184">
      <w:pPr>
        <w:spacing w:line="360" w:lineRule="auto"/>
        <w:rPr>
          <w:rFonts w:ascii="Arial" w:hAnsi="Arial" w:cs="Arial"/>
          <w:bCs/>
        </w:rPr>
      </w:pPr>
      <w:r>
        <w:rPr>
          <w:rFonts w:ascii="Arial" w:hAnsi="Arial" w:cs="Arial"/>
          <w:bCs/>
        </w:rPr>
        <w:t>Ilość – 1 sztuka</w:t>
      </w:r>
    </w:p>
    <w:p w14:paraId="14147427" w14:textId="50491338" w:rsidR="00ED2184" w:rsidRDefault="00ED2184" w:rsidP="00DD7B1D">
      <w:pPr>
        <w:spacing w:line="360" w:lineRule="auto"/>
        <w:jc w:val="both"/>
        <w:rPr>
          <w:rFonts w:ascii="Arial" w:hAnsi="Arial" w:cs="Arial"/>
          <w:bCs/>
        </w:rPr>
      </w:pPr>
    </w:p>
    <w:p w14:paraId="0592C122" w14:textId="54BC9D63" w:rsidR="00DD7B1D" w:rsidRDefault="00DD7B1D" w:rsidP="00DD7B1D">
      <w:pPr>
        <w:spacing w:line="360" w:lineRule="auto"/>
        <w:jc w:val="both"/>
        <w:rPr>
          <w:rFonts w:ascii="Arial" w:hAnsi="Arial" w:cs="Arial"/>
          <w:b/>
          <w:bCs/>
        </w:rPr>
      </w:pPr>
      <w:r>
        <w:rPr>
          <w:rFonts w:ascii="Arial" w:hAnsi="Arial" w:cs="Arial"/>
          <w:b/>
          <w:bCs/>
        </w:rPr>
        <w:t>Wykonawca ma obowiązkowo dołąc</w:t>
      </w:r>
      <w:r w:rsidR="00AE7892">
        <w:rPr>
          <w:rFonts w:ascii="Arial" w:hAnsi="Arial" w:cs="Arial"/>
          <w:b/>
          <w:bCs/>
        </w:rPr>
        <w:t>zyć do każdego akumulatora kartę gwarancyjną</w:t>
      </w:r>
    </w:p>
    <w:p w14:paraId="114B4B4A" w14:textId="7B845BE5" w:rsidR="00DD7B1D" w:rsidRDefault="00DD7B1D" w:rsidP="00DD7B1D">
      <w:pPr>
        <w:spacing w:line="360" w:lineRule="auto"/>
        <w:rPr>
          <w:rFonts w:ascii="Arial" w:hAnsi="Arial" w:cs="Arial"/>
          <w:b/>
          <w:bCs/>
        </w:rPr>
      </w:pPr>
    </w:p>
    <w:p w14:paraId="10941713"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Wykonawca zobowiązany jest do podania na formularzu cenowym nazwy handlowej – producenta oraz oznaczenia (nazwa, numer, symbol, typ itp.) oferowanego towaru. Nazwa oferowanego towaru jest dla Zamawiającego istotnym elementem treści oferty ze względu na konieczność ustalenia zgodności treści oferty ze specyfikacją istotnych warunków zamówienia tj. porównania oferowanych przez Wykonawcę produktów z parametrami wymaganymi przez Zamawiającego.</w:t>
      </w:r>
    </w:p>
    <w:p w14:paraId="1C45E86E"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Na każdym opakowaniu w sposób trwały musi być naklejona przez producenta etykieta opakowania.</w:t>
      </w:r>
    </w:p>
    <w:p w14:paraId="40F2841A"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 xml:space="preserve">Na etykiecie każdego opakowania musi być podana nazwa materiału, nazwa producenta i data ważności. Wszystkie te informacje powinny być napisane </w:t>
      </w:r>
      <w:r>
        <w:rPr>
          <w:rFonts w:ascii="Arial" w:hAnsi="Arial" w:cs="Arial"/>
          <w:bCs/>
          <w:sz w:val="24"/>
          <w:szCs w:val="24"/>
        </w:rPr>
        <w:br/>
        <w:t>w języku polskim.</w:t>
      </w:r>
    </w:p>
    <w:p w14:paraId="32C29F81"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 xml:space="preserve">Oferowane towary musza być fabrycznie nowe, nieużywane, wolne od wad </w:t>
      </w:r>
      <w:r>
        <w:rPr>
          <w:rFonts w:ascii="Arial" w:hAnsi="Arial" w:cs="Arial"/>
          <w:bCs/>
          <w:sz w:val="24"/>
          <w:szCs w:val="24"/>
        </w:rPr>
        <w:br/>
        <w:t>i posiadać cechy pierwotnego opakowania. Dostarczone wyroby muszą być opakowane i zakonserwowane metodą zapewniającą zachowanie ich właściwości w transporcie jak i przechowywania w warunkach magazynowych.</w:t>
      </w:r>
    </w:p>
    <w:p w14:paraId="6F6DEB55"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 xml:space="preserve">Opakowania powinny być fabrycznie zamknięte, w przypadku różnic </w:t>
      </w:r>
      <w:r>
        <w:rPr>
          <w:rFonts w:ascii="Arial" w:hAnsi="Arial" w:cs="Arial"/>
          <w:bCs/>
          <w:sz w:val="24"/>
          <w:szCs w:val="24"/>
        </w:rPr>
        <w:br/>
        <w:t>w pakowaniu fabrycznym musi istnieć możliwość sprawdzenia zawartości opakowania oraz producenta.</w:t>
      </w:r>
    </w:p>
    <w:p w14:paraId="66EA030E"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Przyjęcie przedmiotu umowy nastąpi na podstawie protokołu odbioru podpisanego przez upoważnionych przedstawicieli obu stron. Protokół odbioru oraz dokumentacja dostarczona przez Wykonawcę będzie podstawą do wystawienia przez Wykonawcę faktury VAT.</w:t>
      </w:r>
    </w:p>
    <w:p w14:paraId="3A840E92"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lastRenderedPageBreak/>
        <w:t>Towary będące przedmiotem dostawy objęte będą obiorem ilościowo-jakościowym w siedzibie Zamawiającego pod kątem zgodności parametrów technicznych w obecności przedstawiciela Wykonawcy.</w:t>
      </w:r>
    </w:p>
    <w:p w14:paraId="772FD2C0" w14:textId="77777777" w:rsidR="00DD7B1D" w:rsidRDefault="00DD7B1D" w:rsidP="00DD7B1D">
      <w:pPr>
        <w:pStyle w:val="Akapitzlist"/>
        <w:numPr>
          <w:ilvl w:val="0"/>
          <w:numId w:val="47"/>
        </w:numPr>
        <w:spacing w:line="360" w:lineRule="auto"/>
        <w:jc w:val="both"/>
        <w:rPr>
          <w:rFonts w:ascii="Arial" w:hAnsi="Arial" w:cs="Arial"/>
          <w:bCs/>
          <w:sz w:val="24"/>
          <w:szCs w:val="24"/>
        </w:rPr>
      </w:pPr>
      <w:r>
        <w:rPr>
          <w:rFonts w:ascii="Arial" w:hAnsi="Arial" w:cs="Arial"/>
          <w:bCs/>
          <w:sz w:val="24"/>
          <w:szCs w:val="24"/>
        </w:rPr>
        <w:t>Wynagrodzenie będzie płatne w terminie do 30 dni od daty doręczenia przez Wykonawcę do siedziby Zamawiającego prawidłowo sporządzonej pod względem formalnym i merytorycznym faktury VAT wraz z oryginałem protokołu odbioru.</w:t>
      </w:r>
    </w:p>
    <w:p w14:paraId="28B45721" w14:textId="77777777" w:rsidR="00DD7B1D" w:rsidRDefault="00DD7B1D" w:rsidP="00DD7B1D">
      <w:pPr>
        <w:pStyle w:val="Akapitzlist"/>
        <w:spacing w:line="360" w:lineRule="auto"/>
        <w:jc w:val="both"/>
        <w:rPr>
          <w:rFonts w:ascii="Arial" w:hAnsi="Arial" w:cs="Arial"/>
          <w:b/>
          <w:bCs/>
          <w:sz w:val="24"/>
          <w:szCs w:val="24"/>
        </w:rPr>
      </w:pPr>
    </w:p>
    <w:p w14:paraId="00B4F62E" w14:textId="1494BA1B" w:rsidR="00DD7B1D" w:rsidRDefault="00DD7B1D" w:rsidP="00DD7B1D">
      <w:pPr>
        <w:pStyle w:val="Akapitzlist"/>
        <w:spacing w:line="360" w:lineRule="auto"/>
        <w:jc w:val="both"/>
        <w:rPr>
          <w:rFonts w:ascii="Arial" w:hAnsi="Arial" w:cs="Arial"/>
          <w:b/>
          <w:bCs/>
          <w:sz w:val="24"/>
          <w:szCs w:val="24"/>
        </w:rPr>
      </w:pPr>
      <w:r>
        <w:rPr>
          <w:rFonts w:ascii="Arial" w:hAnsi="Arial" w:cs="Arial"/>
          <w:b/>
          <w:bCs/>
          <w:sz w:val="24"/>
          <w:szCs w:val="24"/>
        </w:rPr>
        <w:t>Dostawa</w:t>
      </w:r>
    </w:p>
    <w:p w14:paraId="395501E0" w14:textId="77777777" w:rsidR="00DD7B1D" w:rsidRDefault="00DD7B1D" w:rsidP="00DD7B1D">
      <w:pPr>
        <w:pStyle w:val="Akapitzlist"/>
        <w:numPr>
          <w:ilvl w:val="0"/>
          <w:numId w:val="48"/>
        </w:numPr>
        <w:spacing w:line="360" w:lineRule="auto"/>
        <w:jc w:val="both"/>
        <w:rPr>
          <w:rFonts w:ascii="Arial" w:hAnsi="Arial" w:cs="Arial"/>
          <w:bCs/>
          <w:sz w:val="24"/>
          <w:szCs w:val="24"/>
        </w:rPr>
      </w:pPr>
      <w:r>
        <w:rPr>
          <w:rFonts w:ascii="Arial" w:hAnsi="Arial" w:cs="Arial"/>
          <w:bCs/>
          <w:sz w:val="24"/>
          <w:szCs w:val="24"/>
        </w:rPr>
        <w:t>Miejscem dostawy będą magazyny wskazane przez Zamawiającego.</w:t>
      </w:r>
    </w:p>
    <w:p w14:paraId="0D35CCF0" w14:textId="04EB5F0F" w:rsidR="00DD7B1D" w:rsidRDefault="00DD7B1D" w:rsidP="00DD7B1D">
      <w:pPr>
        <w:pStyle w:val="Akapitzlist"/>
        <w:numPr>
          <w:ilvl w:val="0"/>
          <w:numId w:val="48"/>
        </w:numPr>
        <w:spacing w:line="360" w:lineRule="auto"/>
        <w:jc w:val="both"/>
        <w:rPr>
          <w:rFonts w:ascii="Arial" w:hAnsi="Arial" w:cs="Arial"/>
          <w:bCs/>
          <w:sz w:val="24"/>
          <w:szCs w:val="24"/>
        </w:rPr>
      </w:pPr>
      <w:r>
        <w:rPr>
          <w:rFonts w:ascii="Arial" w:hAnsi="Arial" w:cs="Arial"/>
          <w:bCs/>
          <w:sz w:val="24"/>
          <w:szCs w:val="24"/>
        </w:rPr>
        <w:t xml:space="preserve">Dostarczenie akumulatorów obejmuje: przetransportowanie z miejsca składowania lub wytworzenia do magazynów Zamawiającego, rozładunek </w:t>
      </w:r>
      <w:r>
        <w:rPr>
          <w:rFonts w:ascii="Arial" w:hAnsi="Arial" w:cs="Arial"/>
          <w:bCs/>
          <w:sz w:val="24"/>
          <w:szCs w:val="24"/>
        </w:rPr>
        <w:br/>
        <w:t>z środka transportu i złożenie w magazynie lub we wskazanym przez przedstawiciela Zamawiającego miejscu.</w:t>
      </w:r>
    </w:p>
    <w:p w14:paraId="6403DAF8" w14:textId="77777777" w:rsidR="00DD7B1D" w:rsidRDefault="00DD7B1D" w:rsidP="00DD7B1D">
      <w:pPr>
        <w:pStyle w:val="Akapitzlist"/>
        <w:numPr>
          <w:ilvl w:val="0"/>
          <w:numId w:val="48"/>
        </w:numPr>
        <w:spacing w:line="360" w:lineRule="auto"/>
        <w:jc w:val="both"/>
        <w:rPr>
          <w:rFonts w:ascii="Arial" w:hAnsi="Arial" w:cs="Arial"/>
          <w:bCs/>
          <w:sz w:val="24"/>
          <w:szCs w:val="24"/>
        </w:rPr>
      </w:pPr>
      <w:r>
        <w:rPr>
          <w:rFonts w:ascii="Arial" w:hAnsi="Arial" w:cs="Arial"/>
          <w:bCs/>
          <w:sz w:val="24"/>
          <w:szCs w:val="24"/>
        </w:rPr>
        <w:t>Magazyn Zamawiającego:</w:t>
      </w:r>
    </w:p>
    <w:p w14:paraId="46D2D4E2" w14:textId="644602F8" w:rsidR="00900D5D" w:rsidRPr="00900D5D" w:rsidRDefault="00DD7B1D" w:rsidP="00900D5D">
      <w:pPr>
        <w:pStyle w:val="Akapitzlist"/>
        <w:spacing w:line="360" w:lineRule="auto"/>
        <w:jc w:val="both"/>
        <w:rPr>
          <w:rFonts w:ascii="Arial" w:hAnsi="Arial" w:cs="Arial"/>
          <w:bCs/>
          <w:sz w:val="24"/>
          <w:szCs w:val="24"/>
        </w:rPr>
      </w:pPr>
      <w:r>
        <w:rPr>
          <w:rFonts w:ascii="Arial" w:hAnsi="Arial" w:cs="Arial"/>
          <w:bCs/>
          <w:sz w:val="24"/>
          <w:szCs w:val="24"/>
        </w:rPr>
        <w:t xml:space="preserve">- </w:t>
      </w:r>
      <w:r w:rsidR="00AE7892">
        <w:rPr>
          <w:rFonts w:ascii="Arial" w:hAnsi="Arial" w:cs="Arial"/>
          <w:bCs/>
          <w:sz w:val="24"/>
          <w:szCs w:val="24"/>
        </w:rPr>
        <w:t>Żagań, ul. Bema 10, 68-100 Żagań</w:t>
      </w:r>
      <w:r>
        <w:rPr>
          <w:rFonts w:ascii="Arial" w:hAnsi="Arial" w:cs="Arial"/>
          <w:bCs/>
          <w:sz w:val="24"/>
          <w:szCs w:val="24"/>
        </w:rPr>
        <w:t>.</w:t>
      </w:r>
    </w:p>
    <w:p w14:paraId="6DD722B8" w14:textId="77777777" w:rsidR="00DD7B1D" w:rsidRDefault="00DD7B1D" w:rsidP="00DD7B1D">
      <w:pPr>
        <w:pStyle w:val="Akapitzlist"/>
        <w:numPr>
          <w:ilvl w:val="0"/>
          <w:numId w:val="48"/>
        </w:numPr>
        <w:spacing w:line="360" w:lineRule="auto"/>
        <w:jc w:val="both"/>
        <w:rPr>
          <w:rFonts w:ascii="Arial" w:hAnsi="Arial" w:cs="Arial"/>
          <w:bCs/>
          <w:sz w:val="24"/>
          <w:szCs w:val="24"/>
        </w:rPr>
      </w:pPr>
      <w:r>
        <w:rPr>
          <w:rFonts w:ascii="Arial" w:hAnsi="Arial" w:cs="Arial"/>
          <w:bCs/>
          <w:sz w:val="24"/>
          <w:szCs w:val="24"/>
        </w:rPr>
        <w:t>Koszt transportu i ryzyko związane z dostawą towarów ponosi Wykonawca.</w:t>
      </w:r>
    </w:p>
    <w:p w14:paraId="715BD3DF" w14:textId="77777777" w:rsidR="00DD7B1D" w:rsidRDefault="00DD7B1D" w:rsidP="00DD7B1D">
      <w:pPr>
        <w:pStyle w:val="Akapitzlist"/>
        <w:spacing w:line="360" w:lineRule="auto"/>
        <w:jc w:val="both"/>
        <w:rPr>
          <w:rFonts w:ascii="Arial" w:hAnsi="Arial" w:cs="Arial"/>
          <w:bCs/>
          <w:sz w:val="24"/>
          <w:szCs w:val="24"/>
        </w:rPr>
      </w:pPr>
    </w:p>
    <w:p w14:paraId="6ADBF97C" w14:textId="29B1B4C6" w:rsidR="0040097E" w:rsidRPr="00EF43A1" w:rsidRDefault="00DD7B1D" w:rsidP="0040097E">
      <w:pPr>
        <w:pStyle w:val="Akapitzlist"/>
        <w:spacing w:before="120" w:line="360" w:lineRule="auto"/>
        <w:ind w:left="0"/>
        <w:jc w:val="both"/>
        <w:rPr>
          <w:rFonts w:ascii="Arial" w:hAnsi="Arial" w:cs="Arial"/>
          <w:b/>
          <w:i/>
        </w:rPr>
      </w:pPr>
      <w:r>
        <w:rPr>
          <w:rFonts w:ascii="Arial" w:hAnsi="Arial" w:cs="Arial"/>
        </w:rPr>
        <w:t xml:space="preserve">     </w:t>
      </w:r>
    </w:p>
    <w:p w14:paraId="4F3C5875" w14:textId="45926F78" w:rsidR="002F50B7" w:rsidRPr="00747DA6" w:rsidRDefault="002F50B7" w:rsidP="00747DA6">
      <w:pPr>
        <w:pStyle w:val="Tytu"/>
        <w:pBdr>
          <w:top w:val="none" w:sz="0" w:space="0" w:color="auto"/>
          <w:left w:val="none" w:sz="0" w:space="0" w:color="auto"/>
          <w:bottom w:val="none" w:sz="0" w:space="0" w:color="auto"/>
          <w:right w:val="none" w:sz="0" w:space="0" w:color="auto"/>
        </w:pBdr>
        <w:ind w:left="290"/>
        <w:jc w:val="right"/>
        <w:rPr>
          <w:rFonts w:ascii="Arial" w:hAnsi="Arial" w:cs="Arial"/>
          <w:b w:val="0"/>
          <w:i/>
          <w:sz w:val="20"/>
          <w:szCs w:val="20"/>
        </w:rPr>
      </w:pPr>
    </w:p>
    <w:sectPr w:rsidR="002F50B7" w:rsidRPr="00747DA6" w:rsidSect="009B1F1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9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0FB8" w14:textId="77777777" w:rsidR="00454B57" w:rsidRDefault="00454B57">
      <w:r>
        <w:separator/>
      </w:r>
    </w:p>
  </w:endnote>
  <w:endnote w:type="continuationSeparator" w:id="0">
    <w:p w14:paraId="3DE67F22" w14:textId="77777777" w:rsidR="00454B57" w:rsidRDefault="0045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F31C" w14:textId="77777777" w:rsidR="00C55DD8" w:rsidRDefault="00C55DD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6FC7866" w14:textId="77777777" w:rsidR="00C55DD8" w:rsidRDefault="00C55DD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187C" w14:textId="3970BA30" w:rsidR="00C55DD8" w:rsidRPr="00637027" w:rsidRDefault="00C55DD8">
    <w:pPr>
      <w:pStyle w:val="Stopka"/>
      <w:pBdr>
        <w:top w:val="thinThickSmallGap" w:sz="24" w:space="1" w:color="622423" w:themeColor="accent2" w:themeShade="7F"/>
      </w:pBdr>
      <w:rPr>
        <w:rFonts w:ascii="Arial" w:hAnsi="Arial" w:cs="Arial"/>
        <w:b/>
        <w:i/>
        <w:sz w:val="22"/>
        <w:szCs w:val="22"/>
      </w:rPr>
    </w:pPr>
    <w:r w:rsidRPr="00637027">
      <w:rPr>
        <w:rFonts w:ascii="Arial" w:hAnsi="Arial" w:cs="Arial"/>
        <w:b/>
        <w:i/>
        <w:sz w:val="22"/>
        <w:szCs w:val="22"/>
      </w:rPr>
      <w:t>ZP-5</w:t>
    </w:r>
    <w:r w:rsidRPr="00637027">
      <w:rPr>
        <w:rFonts w:ascii="Arial" w:hAnsi="Arial" w:cs="Arial"/>
        <w:b/>
        <w:i/>
        <w:sz w:val="22"/>
        <w:szCs w:val="22"/>
      </w:rPr>
      <w:ptab w:relativeTo="margin" w:alignment="right" w:leader="none"/>
    </w:r>
    <w:r w:rsidRPr="00637027">
      <w:rPr>
        <w:rFonts w:ascii="Arial" w:hAnsi="Arial" w:cs="Arial"/>
        <w:b/>
        <w:i/>
        <w:sz w:val="22"/>
        <w:szCs w:val="22"/>
      </w:rPr>
      <w:t xml:space="preserve">Strona </w:t>
    </w:r>
    <w:r w:rsidRPr="00637027">
      <w:rPr>
        <w:rFonts w:ascii="Arial" w:hAnsi="Arial" w:cs="Arial"/>
        <w:b/>
        <w:i/>
        <w:sz w:val="22"/>
        <w:szCs w:val="22"/>
      </w:rPr>
      <w:fldChar w:fldCharType="begin"/>
    </w:r>
    <w:r w:rsidRPr="00637027">
      <w:rPr>
        <w:rFonts w:ascii="Arial" w:hAnsi="Arial" w:cs="Arial"/>
        <w:b/>
        <w:i/>
        <w:sz w:val="22"/>
        <w:szCs w:val="22"/>
      </w:rPr>
      <w:instrText xml:space="preserve"> PAGE   \* MERGEFORMAT </w:instrText>
    </w:r>
    <w:r w:rsidRPr="00637027">
      <w:rPr>
        <w:rFonts w:ascii="Arial" w:hAnsi="Arial" w:cs="Arial"/>
        <w:b/>
        <w:i/>
        <w:sz w:val="22"/>
        <w:szCs w:val="22"/>
      </w:rPr>
      <w:fldChar w:fldCharType="separate"/>
    </w:r>
    <w:r w:rsidR="00681328">
      <w:rPr>
        <w:rFonts w:ascii="Arial" w:hAnsi="Arial" w:cs="Arial"/>
        <w:b/>
        <w:i/>
        <w:noProof/>
        <w:sz w:val="22"/>
        <w:szCs w:val="22"/>
      </w:rPr>
      <w:t>6</w:t>
    </w:r>
    <w:r w:rsidRPr="00637027">
      <w:rPr>
        <w:rFonts w:ascii="Arial" w:hAnsi="Arial" w:cs="Arial"/>
        <w:b/>
        <w:i/>
        <w:sz w:val="22"/>
        <w:szCs w:val="22"/>
      </w:rPr>
      <w:fldChar w:fldCharType="end"/>
    </w:r>
  </w:p>
  <w:p w14:paraId="23BE3B7E" w14:textId="77777777" w:rsidR="00C55DD8" w:rsidRPr="00637027" w:rsidRDefault="00C55DD8" w:rsidP="00036DA0">
    <w:pPr>
      <w:pStyle w:val="Stopka"/>
      <w:ind w:left="5664" w:right="360" w:hanging="5124"/>
      <w:jc w:val="center"/>
      <w:rPr>
        <w:rFonts w:ascii="Arial" w:hAnsi="Arial" w:cs="Arial"/>
        <w:b/>
        <w: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5DE8" w14:textId="6A458B67" w:rsidR="00C55DD8" w:rsidRDefault="00C55DD8">
    <w:pPr>
      <w:pStyle w:val="Stopka"/>
      <w:jc w:val="center"/>
    </w:pPr>
    <w:r w:rsidRPr="00DB0B80">
      <w:t xml:space="preserve">Strona </w:t>
    </w:r>
    <w:r w:rsidRPr="00DB0B80">
      <w:rPr>
        <w:b/>
      </w:rPr>
      <w:fldChar w:fldCharType="begin"/>
    </w:r>
    <w:r w:rsidRPr="00DB0B80">
      <w:rPr>
        <w:b/>
      </w:rPr>
      <w:instrText>PAGE</w:instrText>
    </w:r>
    <w:r w:rsidRPr="00DB0B80">
      <w:rPr>
        <w:b/>
      </w:rPr>
      <w:fldChar w:fldCharType="separate"/>
    </w:r>
    <w:r>
      <w:rPr>
        <w:b/>
        <w:noProof/>
      </w:rPr>
      <w:t>1</w:t>
    </w:r>
    <w:r w:rsidRPr="00DB0B80">
      <w:rPr>
        <w:b/>
      </w:rPr>
      <w:fldChar w:fldCharType="end"/>
    </w:r>
    <w:r w:rsidRPr="00DB0B80">
      <w:t xml:space="preserve"> z </w:t>
    </w:r>
    <w:r w:rsidRPr="00DB0B80">
      <w:rPr>
        <w:b/>
      </w:rPr>
      <w:fldChar w:fldCharType="begin"/>
    </w:r>
    <w:r w:rsidRPr="00DB0B80">
      <w:rPr>
        <w:b/>
      </w:rPr>
      <w:instrText>NUMPAGES</w:instrText>
    </w:r>
    <w:r w:rsidRPr="00DB0B80">
      <w:rPr>
        <w:b/>
      </w:rPr>
      <w:fldChar w:fldCharType="separate"/>
    </w:r>
    <w:r w:rsidR="00747DA6">
      <w:rPr>
        <w:b/>
        <w:noProof/>
      </w:rPr>
      <w:t>6</w:t>
    </w:r>
    <w:r w:rsidRPr="00DB0B80">
      <w:rPr>
        <w:b/>
      </w:rPr>
      <w:fldChar w:fldCharType="end"/>
    </w:r>
  </w:p>
  <w:p w14:paraId="7D5A372A" w14:textId="77777777" w:rsidR="00C55DD8" w:rsidRPr="00DB0B80" w:rsidRDefault="00C55DD8" w:rsidP="00DB0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7C6DA" w14:textId="77777777" w:rsidR="00454B57" w:rsidRDefault="00454B57">
      <w:r>
        <w:separator/>
      </w:r>
    </w:p>
  </w:footnote>
  <w:footnote w:type="continuationSeparator" w:id="0">
    <w:p w14:paraId="2B0FBE19" w14:textId="77777777" w:rsidR="00454B57" w:rsidRDefault="0045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5840" w14:textId="77777777" w:rsidR="0040097E" w:rsidRDefault="004009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BAAB" w14:textId="47B111A3" w:rsidR="00C55DD8" w:rsidRDefault="00C55DD8" w:rsidP="009B1F19">
    <w:pPr>
      <w:jc w:val="right"/>
      <w:rPr>
        <w:rFonts w:ascii="Arial" w:hAnsi="Arial" w:cs="Arial"/>
        <w:b/>
        <w:i/>
      </w:rPr>
    </w:pPr>
    <w:r w:rsidRPr="001C1878">
      <w:rPr>
        <w:rFonts w:ascii="Arial" w:hAnsi="Arial" w:cs="Arial"/>
        <w:b/>
        <w:bCs/>
        <w:i/>
      </w:rPr>
      <w:t>Załącznik nr</w:t>
    </w:r>
    <w:r>
      <w:rPr>
        <w:rFonts w:ascii="Arial" w:hAnsi="Arial" w:cs="Arial"/>
        <w:b/>
        <w:bCs/>
        <w:i/>
      </w:rPr>
      <w:t xml:space="preserve"> 2</w:t>
    </w:r>
    <w:r>
      <w:rPr>
        <w:rFonts w:ascii="Arial" w:hAnsi="Arial" w:cs="Arial"/>
        <w:b/>
        <w:i/>
      </w:rPr>
      <w:t xml:space="preserve"> </w:t>
    </w:r>
    <w:r w:rsidR="0040097E">
      <w:rPr>
        <w:rFonts w:ascii="Arial" w:hAnsi="Arial" w:cs="Arial"/>
        <w:b/>
        <w:i/>
      </w:rPr>
      <w:t>do umowy/</w:t>
    </w:r>
  </w:p>
  <w:p w14:paraId="32CB2DDB" w14:textId="6514B2DA" w:rsidR="0040097E" w:rsidRPr="006B25AC" w:rsidRDefault="0040097E" w:rsidP="009B1F19">
    <w:pPr>
      <w:jc w:val="right"/>
      <w:rPr>
        <w:rFonts w:ascii="Arial" w:hAnsi="Arial" w:cs="Arial"/>
        <w:b/>
        <w:i/>
      </w:rPr>
    </w:pPr>
    <w:r>
      <w:rPr>
        <w:rFonts w:ascii="Arial" w:hAnsi="Arial" w:cs="Arial"/>
        <w:b/>
        <w:i/>
      </w:rPr>
      <w:t>Załącznik nr 2 do SWZ</w:t>
    </w:r>
  </w:p>
  <w:p w14:paraId="67F4066A" w14:textId="77777777" w:rsidR="00C55DD8" w:rsidRPr="006B25AC" w:rsidRDefault="00C55D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2BC7" w14:textId="77777777" w:rsidR="00C55DD8" w:rsidRPr="00DA4F64" w:rsidRDefault="00C55DD8" w:rsidP="00DA4F64">
    <w:pPr>
      <w:jc w:val="right"/>
      <w:rPr>
        <w:rFonts w:ascii="Arial" w:hAnsi="Arial" w:cs="Arial"/>
        <w:b/>
        <w:i/>
        <w:color w:val="0033CC"/>
        <w:sz w:val="26"/>
        <w:szCs w:val="26"/>
      </w:rPr>
    </w:pPr>
    <w:r w:rsidRPr="00DA4F64">
      <w:rPr>
        <w:rFonts w:ascii="Arial" w:hAnsi="Arial" w:cs="Arial"/>
        <w:b/>
        <w:i/>
        <w:color w:val="0000FF"/>
        <w:sz w:val="26"/>
        <w:szCs w:val="26"/>
      </w:rPr>
      <w:t>P - 3</w:t>
    </w:r>
    <w:r w:rsidRPr="00DA4F64">
      <w:rPr>
        <w:rFonts w:ascii="Arial" w:hAnsi="Arial" w:cs="Arial"/>
        <w:b/>
        <w:i/>
        <w:color w:val="0033CC"/>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A2C79"/>
    <w:multiLevelType w:val="hybridMultilevel"/>
    <w:tmpl w:val="B6B25F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939AB"/>
    <w:multiLevelType w:val="hybridMultilevel"/>
    <w:tmpl w:val="478070B0"/>
    <w:lvl w:ilvl="0" w:tplc="B14E88A8">
      <w:start w:val="1"/>
      <w:numFmt w:val="decimal"/>
      <w:lvlText w:val="%1)"/>
      <w:lvlJc w:val="left"/>
      <w:pPr>
        <w:tabs>
          <w:tab w:val="num" w:pos="420"/>
        </w:tabs>
        <w:ind w:left="10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BC528B7"/>
    <w:multiLevelType w:val="hybridMultilevel"/>
    <w:tmpl w:val="412EE7E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0B50F3"/>
    <w:multiLevelType w:val="hybridMultilevel"/>
    <w:tmpl w:val="5BFC693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C17A0"/>
    <w:multiLevelType w:val="multilevel"/>
    <w:tmpl w:val="874A828E"/>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1BFF4B16"/>
    <w:multiLevelType w:val="hybridMultilevel"/>
    <w:tmpl w:val="88A811E0"/>
    <w:lvl w:ilvl="0" w:tplc="D8ACDCE8">
      <w:start w:val="1"/>
      <w:numFmt w:val="lowerLetter"/>
      <w:lvlText w:val="%1)"/>
      <w:lvlJc w:val="left"/>
      <w:pPr>
        <w:tabs>
          <w:tab w:val="num" w:pos="1080"/>
        </w:tabs>
        <w:ind w:left="1080" w:hanging="360"/>
      </w:pPr>
      <w:rPr>
        <w:rFonts w:hint="default"/>
        <w:b w:val="0"/>
        <w:i w:val="0"/>
        <w:color w:val="auto"/>
      </w:rPr>
    </w:lvl>
    <w:lvl w:ilvl="1" w:tplc="4C167CD6" w:tentative="1">
      <w:start w:val="1"/>
      <w:numFmt w:val="lowerLetter"/>
      <w:lvlText w:val="%2."/>
      <w:lvlJc w:val="left"/>
      <w:pPr>
        <w:tabs>
          <w:tab w:val="num" w:pos="1440"/>
        </w:tabs>
        <w:ind w:left="1440" w:hanging="360"/>
      </w:pPr>
    </w:lvl>
    <w:lvl w:ilvl="2" w:tplc="C4FA4E0E" w:tentative="1">
      <w:start w:val="1"/>
      <w:numFmt w:val="lowerRoman"/>
      <w:lvlText w:val="%3."/>
      <w:lvlJc w:val="right"/>
      <w:pPr>
        <w:tabs>
          <w:tab w:val="num" w:pos="2160"/>
        </w:tabs>
        <w:ind w:left="2160" w:hanging="180"/>
      </w:pPr>
    </w:lvl>
    <w:lvl w:ilvl="3" w:tplc="FCFE424E" w:tentative="1">
      <w:start w:val="1"/>
      <w:numFmt w:val="decimal"/>
      <w:lvlText w:val="%4."/>
      <w:lvlJc w:val="left"/>
      <w:pPr>
        <w:tabs>
          <w:tab w:val="num" w:pos="2880"/>
        </w:tabs>
        <w:ind w:left="2880" w:hanging="360"/>
      </w:pPr>
    </w:lvl>
    <w:lvl w:ilvl="4" w:tplc="077441F8" w:tentative="1">
      <w:start w:val="1"/>
      <w:numFmt w:val="lowerLetter"/>
      <w:lvlText w:val="%5."/>
      <w:lvlJc w:val="left"/>
      <w:pPr>
        <w:tabs>
          <w:tab w:val="num" w:pos="3600"/>
        </w:tabs>
        <w:ind w:left="3600" w:hanging="360"/>
      </w:pPr>
    </w:lvl>
    <w:lvl w:ilvl="5" w:tplc="3AA4299E" w:tentative="1">
      <w:start w:val="1"/>
      <w:numFmt w:val="lowerRoman"/>
      <w:lvlText w:val="%6."/>
      <w:lvlJc w:val="right"/>
      <w:pPr>
        <w:tabs>
          <w:tab w:val="num" w:pos="4320"/>
        </w:tabs>
        <w:ind w:left="4320" w:hanging="180"/>
      </w:pPr>
    </w:lvl>
    <w:lvl w:ilvl="6" w:tplc="21369496" w:tentative="1">
      <w:start w:val="1"/>
      <w:numFmt w:val="decimal"/>
      <w:lvlText w:val="%7."/>
      <w:lvlJc w:val="left"/>
      <w:pPr>
        <w:tabs>
          <w:tab w:val="num" w:pos="5040"/>
        </w:tabs>
        <w:ind w:left="5040" w:hanging="360"/>
      </w:pPr>
    </w:lvl>
    <w:lvl w:ilvl="7" w:tplc="D658AA90" w:tentative="1">
      <w:start w:val="1"/>
      <w:numFmt w:val="lowerLetter"/>
      <w:lvlText w:val="%8."/>
      <w:lvlJc w:val="left"/>
      <w:pPr>
        <w:tabs>
          <w:tab w:val="num" w:pos="5760"/>
        </w:tabs>
        <w:ind w:left="5760" w:hanging="360"/>
      </w:pPr>
    </w:lvl>
    <w:lvl w:ilvl="8" w:tplc="C0E2116E" w:tentative="1">
      <w:start w:val="1"/>
      <w:numFmt w:val="lowerRoman"/>
      <w:lvlText w:val="%9."/>
      <w:lvlJc w:val="right"/>
      <w:pPr>
        <w:tabs>
          <w:tab w:val="num" w:pos="6480"/>
        </w:tabs>
        <w:ind w:left="6480" w:hanging="180"/>
      </w:pPr>
    </w:lvl>
  </w:abstractNum>
  <w:abstractNum w:abstractNumId="6" w15:restartNumberingAfterBreak="0">
    <w:nsid w:val="23BC1A40"/>
    <w:multiLevelType w:val="hybridMultilevel"/>
    <w:tmpl w:val="07CC55F4"/>
    <w:lvl w:ilvl="0" w:tplc="0BBC75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C30001"/>
    <w:multiLevelType w:val="hybridMultilevel"/>
    <w:tmpl w:val="E97836DA"/>
    <w:lvl w:ilvl="0" w:tplc="AC04BFB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822596"/>
    <w:multiLevelType w:val="hybridMultilevel"/>
    <w:tmpl w:val="6EBEE5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F837B9F"/>
    <w:multiLevelType w:val="hybridMultilevel"/>
    <w:tmpl w:val="90687642"/>
    <w:lvl w:ilvl="0" w:tplc="AC00F220">
      <w:start w:val="2"/>
      <w:numFmt w:val="upperRoman"/>
      <w:lvlText w:val="%1."/>
      <w:lvlJc w:val="left"/>
      <w:pPr>
        <w:tabs>
          <w:tab w:val="num" w:pos="2496"/>
        </w:tabs>
        <w:ind w:left="2496" w:hanging="720"/>
      </w:pPr>
      <w:rPr>
        <w:rFonts w:hint="default"/>
      </w:rPr>
    </w:lvl>
    <w:lvl w:ilvl="1" w:tplc="04150001">
      <w:start w:val="1"/>
      <w:numFmt w:val="bullet"/>
      <w:lvlText w:val=""/>
      <w:lvlJc w:val="left"/>
      <w:pPr>
        <w:tabs>
          <w:tab w:val="num" w:pos="2856"/>
        </w:tabs>
        <w:ind w:left="2856" w:hanging="360"/>
      </w:pPr>
      <w:rPr>
        <w:rFonts w:ascii="Symbol" w:hAnsi="Symbol" w:hint="default"/>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10" w15:restartNumberingAfterBreak="0">
    <w:nsid w:val="2FC97FAB"/>
    <w:multiLevelType w:val="hybridMultilevel"/>
    <w:tmpl w:val="1574891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92E9F"/>
    <w:multiLevelType w:val="hybridMultilevel"/>
    <w:tmpl w:val="4A481C60"/>
    <w:lvl w:ilvl="0" w:tplc="0415000F">
      <w:start w:val="1"/>
      <w:numFmt w:val="decimal"/>
      <w:lvlText w:val="%1)"/>
      <w:lvlJc w:val="left"/>
      <w:pPr>
        <w:tabs>
          <w:tab w:val="num" w:pos="786"/>
        </w:tabs>
        <w:ind w:left="786" w:hanging="360"/>
      </w:pPr>
      <w:rPr>
        <w:rFonts w:hint="default"/>
      </w:rPr>
    </w:lvl>
    <w:lvl w:ilvl="1" w:tplc="04150019">
      <w:start w:val="1"/>
      <w:numFmt w:val="lowerLetter"/>
      <w:lvlText w:val="%2."/>
      <w:lvlJc w:val="left"/>
      <w:pPr>
        <w:tabs>
          <w:tab w:val="num" w:pos="1506"/>
        </w:tabs>
        <w:ind w:left="1506" w:hanging="360"/>
      </w:pPr>
    </w:lvl>
    <w:lvl w:ilvl="2" w:tplc="0415001B">
      <w:start w:val="2"/>
      <w:numFmt w:val="decimal"/>
      <w:lvlText w:val="%3&gt;"/>
      <w:lvlJc w:val="left"/>
      <w:pPr>
        <w:tabs>
          <w:tab w:val="num" w:pos="2406"/>
        </w:tabs>
        <w:ind w:left="2406" w:hanging="360"/>
      </w:pPr>
      <w:rPr>
        <w:rFonts w:hint="default"/>
      </w:rPr>
    </w:lvl>
    <w:lvl w:ilvl="3" w:tplc="0415000F">
      <w:start w:val="1"/>
      <w:numFmt w:val="decimal"/>
      <w:lvlText w:val="%4."/>
      <w:lvlJc w:val="left"/>
      <w:pPr>
        <w:tabs>
          <w:tab w:val="num" w:pos="432"/>
        </w:tabs>
        <w:ind w:left="432" w:hanging="432"/>
      </w:pPr>
      <w:rPr>
        <w:rFonts w:hint="default"/>
      </w:r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2" w15:restartNumberingAfterBreak="0">
    <w:nsid w:val="3B0D0F06"/>
    <w:multiLevelType w:val="hybridMultilevel"/>
    <w:tmpl w:val="1A0A463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915E3"/>
    <w:multiLevelType w:val="hybridMultilevel"/>
    <w:tmpl w:val="B3569F2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DE7C27"/>
    <w:multiLevelType w:val="hybridMultilevel"/>
    <w:tmpl w:val="75E8DC58"/>
    <w:lvl w:ilvl="0" w:tplc="55D6675A">
      <w:start w:val="1"/>
      <w:numFmt w:val="decimal"/>
      <w:lvlText w:val="%1)"/>
      <w:lvlJc w:val="left"/>
      <w:pPr>
        <w:tabs>
          <w:tab w:val="num" w:pos="620"/>
        </w:tabs>
        <w:ind w:left="6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7280FA7"/>
    <w:multiLevelType w:val="hybridMultilevel"/>
    <w:tmpl w:val="6304092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43403B"/>
    <w:multiLevelType w:val="hybridMultilevel"/>
    <w:tmpl w:val="A142E78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D574FA"/>
    <w:multiLevelType w:val="hybridMultilevel"/>
    <w:tmpl w:val="F852019A"/>
    <w:lvl w:ilvl="0" w:tplc="C95ECAA0">
      <w:start w:val="3"/>
      <w:numFmt w:val="bullet"/>
      <w:lvlText w:val=""/>
      <w:lvlJc w:val="left"/>
      <w:pPr>
        <w:ind w:left="650" w:hanging="360"/>
      </w:pPr>
      <w:rPr>
        <w:rFonts w:ascii="Symbol" w:eastAsia="Times New Roman" w:hAnsi="Symbol" w:cs="Times New Roman" w:hint="default"/>
      </w:rPr>
    </w:lvl>
    <w:lvl w:ilvl="1" w:tplc="04150003" w:tentative="1">
      <w:start w:val="1"/>
      <w:numFmt w:val="bullet"/>
      <w:lvlText w:val="o"/>
      <w:lvlJc w:val="left"/>
      <w:pPr>
        <w:ind w:left="1370" w:hanging="360"/>
      </w:pPr>
      <w:rPr>
        <w:rFonts w:ascii="Courier New" w:hAnsi="Courier New" w:cs="Courier New" w:hint="default"/>
      </w:rPr>
    </w:lvl>
    <w:lvl w:ilvl="2" w:tplc="04150005" w:tentative="1">
      <w:start w:val="1"/>
      <w:numFmt w:val="bullet"/>
      <w:lvlText w:val=""/>
      <w:lvlJc w:val="left"/>
      <w:pPr>
        <w:ind w:left="2090" w:hanging="360"/>
      </w:pPr>
      <w:rPr>
        <w:rFonts w:ascii="Wingdings" w:hAnsi="Wingdings" w:hint="default"/>
      </w:rPr>
    </w:lvl>
    <w:lvl w:ilvl="3" w:tplc="04150001" w:tentative="1">
      <w:start w:val="1"/>
      <w:numFmt w:val="bullet"/>
      <w:lvlText w:val=""/>
      <w:lvlJc w:val="left"/>
      <w:pPr>
        <w:ind w:left="2810" w:hanging="360"/>
      </w:pPr>
      <w:rPr>
        <w:rFonts w:ascii="Symbol" w:hAnsi="Symbol" w:hint="default"/>
      </w:rPr>
    </w:lvl>
    <w:lvl w:ilvl="4" w:tplc="04150003" w:tentative="1">
      <w:start w:val="1"/>
      <w:numFmt w:val="bullet"/>
      <w:lvlText w:val="o"/>
      <w:lvlJc w:val="left"/>
      <w:pPr>
        <w:ind w:left="3530" w:hanging="360"/>
      </w:pPr>
      <w:rPr>
        <w:rFonts w:ascii="Courier New" w:hAnsi="Courier New" w:cs="Courier New" w:hint="default"/>
      </w:rPr>
    </w:lvl>
    <w:lvl w:ilvl="5" w:tplc="04150005" w:tentative="1">
      <w:start w:val="1"/>
      <w:numFmt w:val="bullet"/>
      <w:lvlText w:val=""/>
      <w:lvlJc w:val="left"/>
      <w:pPr>
        <w:ind w:left="4250" w:hanging="360"/>
      </w:pPr>
      <w:rPr>
        <w:rFonts w:ascii="Wingdings" w:hAnsi="Wingdings" w:hint="default"/>
      </w:rPr>
    </w:lvl>
    <w:lvl w:ilvl="6" w:tplc="04150001" w:tentative="1">
      <w:start w:val="1"/>
      <w:numFmt w:val="bullet"/>
      <w:lvlText w:val=""/>
      <w:lvlJc w:val="left"/>
      <w:pPr>
        <w:ind w:left="4970" w:hanging="360"/>
      </w:pPr>
      <w:rPr>
        <w:rFonts w:ascii="Symbol" w:hAnsi="Symbol" w:hint="default"/>
      </w:rPr>
    </w:lvl>
    <w:lvl w:ilvl="7" w:tplc="04150003" w:tentative="1">
      <w:start w:val="1"/>
      <w:numFmt w:val="bullet"/>
      <w:lvlText w:val="o"/>
      <w:lvlJc w:val="left"/>
      <w:pPr>
        <w:ind w:left="5690" w:hanging="360"/>
      </w:pPr>
      <w:rPr>
        <w:rFonts w:ascii="Courier New" w:hAnsi="Courier New" w:cs="Courier New" w:hint="default"/>
      </w:rPr>
    </w:lvl>
    <w:lvl w:ilvl="8" w:tplc="04150005" w:tentative="1">
      <w:start w:val="1"/>
      <w:numFmt w:val="bullet"/>
      <w:lvlText w:val=""/>
      <w:lvlJc w:val="left"/>
      <w:pPr>
        <w:ind w:left="6410" w:hanging="360"/>
      </w:pPr>
      <w:rPr>
        <w:rFonts w:ascii="Wingdings" w:hAnsi="Wingdings" w:hint="default"/>
      </w:rPr>
    </w:lvl>
  </w:abstractNum>
  <w:abstractNum w:abstractNumId="18" w15:restartNumberingAfterBreak="0">
    <w:nsid w:val="5089703F"/>
    <w:multiLevelType w:val="hybridMultilevel"/>
    <w:tmpl w:val="ED405EE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F2C62"/>
    <w:multiLevelType w:val="hybridMultilevel"/>
    <w:tmpl w:val="803AC038"/>
    <w:lvl w:ilvl="0" w:tplc="0415000F">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2EB448F"/>
    <w:multiLevelType w:val="multilevel"/>
    <w:tmpl w:val="E0EA2D5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087C59"/>
    <w:multiLevelType w:val="multilevel"/>
    <w:tmpl w:val="34A2775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2" w15:restartNumberingAfterBreak="0">
    <w:nsid w:val="572A29B3"/>
    <w:multiLevelType w:val="multilevel"/>
    <w:tmpl w:val="9580BF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ABC2E2E"/>
    <w:multiLevelType w:val="hybridMultilevel"/>
    <w:tmpl w:val="91D4E4AE"/>
    <w:lvl w:ilvl="0" w:tplc="9594D576">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ADC6DC1"/>
    <w:multiLevelType w:val="hybridMultilevel"/>
    <w:tmpl w:val="A3265DE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B737FC"/>
    <w:multiLevelType w:val="multilevel"/>
    <w:tmpl w:val="599AF1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E5E1931"/>
    <w:multiLevelType w:val="hybridMultilevel"/>
    <w:tmpl w:val="29DEA76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B25027"/>
    <w:multiLevelType w:val="hybridMultilevel"/>
    <w:tmpl w:val="371ED772"/>
    <w:lvl w:ilvl="0" w:tplc="3DA8B5FA">
      <w:numFmt w:val="bullet"/>
      <w:lvlText w:val="-"/>
      <w:lvlJc w:val="left"/>
      <w:pPr>
        <w:tabs>
          <w:tab w:val="num" w:pos="284"/>
        </w:tabs>
        <w:ind w:left="57" w:hanging="57"/>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667844B3"/>
    <w:multiLevelType w:val="hybridMultilevel"/>
    <w:tmpl w:val="87462E90"/>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9" w15:restartNumberingAfterBreak="0">
    <w:nsid w:val="68455FD4"/>
    <w:multiLevelType w:val="hybridMultilevel"/>
    <w:tmpl w:val="2F9CBB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BA3CE0"/>
    <w:multiLevelType w:val="multilevel"/>
    <w:tmpl w:val="114E2960"/>
    <w:lvl w:ilvl="0">
      <w:start w:val="1"/>
      <w:numFmt w:val="decimal"/>
      <w:pStyle w:val="Nagwek1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46895"/>
    <w:multiLevelType w:val="hybridMultilevel"/>
    <w:tmpl w:val="BB064F60"/>
    <w:lvl w:ilvl="0" w:tplc="AC00F220">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BA8483A"/>
    <w:multiLevelType w:val="hybridMultilevel"/>
    <w:tmpl w:val="340C09F8"/>
    <w:lvl w:ilvl="0" w:tplc="0415000D">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33" w15:restartNumberingAfterBreak="0">
    <w:nsid w:val="6F94431F"/>
    <w:multiLevelType w:val="hybridMultilevel"/>
    <w:tmpl w:val="F056B284"/>
    <w:lvl w:ilvl="0" w:tplc="FFFFFFFF">
      <w:start w:val="1"/>
      <w:numFmt w:val="decimal"/>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648"/>
        </w:tabs>
        <w:ind w:left="648" w:hanging="576"/>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FD76001"/>
    <w:multiLevelType w:val="hybridMultilevel"/>
    <w:tmpl w:val="A0789D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E10D93"/>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432"/>
        </w:tabs>
        <w:ind w:left="43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35C4E70"/>
    <w:multiLevelType w:val="hybridMultilevel"/>
    <w:tmpl w:val="5B88F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3C10FA7"/>
    <w:multiLevelType w:val="hybridMultilevel"/>
    <w:tmpl w:val="51C8E9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9B590B"/>
    <w:multiLevelType w:val="hybridMultilevel"/>
    <w:tmpl w:val="6DBC1EA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13ECE"/>
    <w:multiLevelType w:val="multilevel"/>
    <w:tmpl w:val="DF86CBEC"/>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81"/>
        </w:tabs>
        <w:ind w:left="1581" w:hanging="435"/>
      </w:pPr>
      <w:rPr>
        <w:rFonts w:hint="default"/>
      </w:rPr>
    </w:lvl>
    <w:lvl w:ilvl="2">
      <w:start w:val="1"/>
      <w:numFmt w:val="bullet"/>
      <w:lvlText w:val=""/>
      <w:lvlJc w:val="left"/>
      <w:pPr>
        <w:tabs>
          <w:tab w:val="num" w:pos="2406"/>
        </w:tabs>
        <w:ind w:left="2406" w:hanging="360"/>
      </w:pPr>
      <w:rPr>
        <w:rFonts w:ascii="Symbol" w:hAnsi="Symbol" w:hint="default"/>
      </w:rPr>
    </w:lvl>
    <w:lvl w:ilvl="3">
      <w:start w:val="1"/>
      <w:numFmt w:val="decimal"/>
      <w:lvlText w:val="%4)"/>
      <w:lvlJc w:val="left"/>
      <w:pPr>
        <w:tabs>
          <w:tab w:val="num" w:pos="2946"/>
        </w:tabs>
        <w:ind w:left="2946" w:hanging="360"/>
      </w:pPr>
      <w:rPr>
        <w:rFonts w:hint="default"/>
      </w:r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40" w15:restartNumberingAfterBreak="0">
    <w:nsid w:val="7BD325B8"/>
    <w:multiLevelType w:val="hybridMultilevel"/>
    <w:tmpl w:val="73C0176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15587097">
    <w:abstractNumId w:val="11"/>
  </w:num>
  <w:num w:numId="2" w16cid:durableId="144779862">
    <w:abstractNumId w:val="23"/>
  </w:num>
  <w:num w:numId="3" w16cid:durableId="1615210146">
    <w:abstractNumId w:val="39"/>
  </w:num>
  <w:num w:numId="4" w16cid:durableId="542986912">
    <w:abstractNumId w:val="1"/>
  </w:num>
  <w:num w:numId="5" w16cid:durableId="529537041">
    <w:abstractNumId w:val="14"/>
  </w:num>
  <w:num w:numId="6" w16cid:durableId="1037046819">
    <w:abstractNumId w:val="5"/>
  </w:num>
  <w:num w:numId="7" w16cid:durableId="1036660411">
    <w:abstractNumId w:val="30"/>
  </w:num>
  <w:num w:numId="8" w16cid:durableId="7952223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01155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156193">
    <w:abstractNumId w:val="21"/>
  </w:num>
  <w:num w:numId="11" w16cid:durableId="77363089">
    <w:abstractNumId w:val="9"/>
  </w:num>
  <w:num w:numId="12" w16cid:durableId="8532535">
    <w:abstractNumId w:val="7"/>
  </w:num>
  <w:num w:numId="13" w16cid:durableId="1243489555">
    <w:abstractNumId w:val="31"/>
  </w:num>
  <w:num w:numId="14" w16cid:durableId="737240921">
    <w:abstractNumId w:val="27"/>
  </w:num>
  <w:num w:numId="15" w16cid:durableId="74521058">
    <w:abstractNumId w:val="6"/>
  </w:num>
  <w:num w:numId="16" w16cid:durableId="738285547">
    <w:abstractNumId w:val="25"/>
  </w:num>
  <w:num w:numId="17" w16cid:durableId="1969434031">
    <w:abstractNumId w:val="22"/>
  </w:num>
  <w:num w:numId="18" w16cid:durableId="968046696">
    <w:abstractNumId w:val="20"/>
  </w:num>
  <w:num w:numId="19" w16cid:durableId="16361839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7096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33308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95135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402610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840372">
    <w:abstractNumId w:val="19"/>
  </w:num>
  <w:num w:numId="25" w16cid:durableId="161690642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3425725">
    <w:abstractNumId w:val="4"/>
  </w:num>
  <w:num w:numId="27" w16cid:durableId="850729064">
    <w:abstractNumId w:val="35"/>
  </w:num>
  <w:num w:numId="28" w16cid:durableId="1445271264">
    <w:abstractNumId w:val="24"/>
  </w:num>
  <w:num w:numId="29" w16cid:durableId="654796213">
    <w:abstractNumId w:val="16"/>
  </w:num>
  <w:num w:numId="30" w16cid:durableId="1020160460">
    <w:abstractNumId w:val="13"/>
  </w:num>
  <w:num w:numId="31" w16cid:durableId="1308777000">
    <w:abstractNumId w:val="38"/>
  </w:num>
  <w:num w:numId="32" w16cid:durableId="92480683">
    <w:abstractNumId w:val="26"/>
  </w:num>
  <w:num w:numId="33" w16cid:durableId="1969699145">
    <w:abstractNumId w:val="15"/>
  </w:num>
  <w:num w:numId="34" w16cid:durableId="1634746973">
    <w:abstractNumId w:val="40"/>
  </w:num>
  <w:num w:numId="35" w16cid:durableId="1664698354">
    <w:abstractNumId w:val="37"/>
  </w:num>
  <w:num w:numId="36" w16cid:durableId="1407145274">
    <w:abstractNumId w:val="29"/>
  </w:num>
  <w:num w:numId="37" w16cid:durableId="1496921127">
    <w:abstractNumId w:val="3"/>
  </w:num>
  <w:num w:numId="38" w16cid:durableId="300578854">
    <w:abstractNumId w:val="12"/>
  </w:num>
  <w:num w:numId="39" w16cid:durableId="1256016983">
    <w:abstractNumId w:val="10"/>
  </w:num>
  <w:num w:numId="40" w16cid:durableId="969408596">
    <w:abstractNumId w:val="34"/>
  </w:num>
  <w:num w:numId="41" w16cid:durableId="1854951724">
    <w:abstractNumId w:val="18"/>
  </w:num>
  <w:num w:numId="42" w16cid:durableId="1744722653">
    <w:abstractNumId w:val="2"/>
  </w:num>
  <w:num w:numId="43" w16cid:durableId="1400710879">
    <w:abstractNumId w:val="0"/>
  </w:num>
  <w:num w:numId="44" w16cid:durableId="2068214199">
    <w:abstractNumId w:val="28"/>
  </w:num>
  <w:num w:numId="45" w16cid:durableId="1603106595">
    <w:abstractNumId w:val="17"/>
  </w:num>
  <w:num w:numId="46" w16cid:durableId="867764392">
    <w:abstractNumId w:val="32"/>
  </w:num>
  <w:num w:numId="47" w16cid:durableId="2256492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781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0AB"/>
    <w:rsid w:val="00001FAA"/>
    <w:rsid w:val="000325F4"/>
    <w:rsid w:val="00036DA0"/>
    <w:rsid w:val="0004134D"/>
    <w:rsid w:val="00056229"/>
    <w:rsid w:val="00064DD7"/>
    <w:rsid w:val="0007347A"/>
    <w:rsid w:val="000827A7"/>
    <w:rsid w:val="000A1D5F"/>
    <w:rsid w:val="000B0522"/>
    <w:rsid w:val="00124180"/>
    <w:rsid w:val="001613F5"/>
    <w:rsid w:val="00184603"/>
    <w:rsid w:val="00195CD4"/>
    <w:rsid w:val="001C1878"/>
    <w:rsid w:val="001C42BC"/>
    <w:rsid w:val="001D6177"/>
    <w:rsid w:val="001F56B9"/>
    <w:rsid w:val="00212429"/>
    <w:rsid w:val="002400AB"/>
    <w:rsid w:val="00241A76"/>
    <w:rsid w:val="002545A1"/>
    <w:rsid w:val="00297D1F"/>
    <w:rsid w:val="002A4AA7"/>
    <w:rsid w:val="002B6B53"/>
    <w:rsid w:val="002C0814"/>
    <w:rsid w:val="002E0521"/>
    <w:rsid w:val="002F50B7"/>
    <w:rsid w:val="003030A5"/>
    <w:rsid w:val="003055B1"/>
    <w:rsid w:val="00322A92"/>
    <w:rsid w:val="003456FD"/>
    <w:rsid w:val="003465AC"/>
    <w:rsid w:val="003775C4"/>
    <w:rsid w:val="00377B24"/>
    <w:rsid w:val="00380A7D"/>
    <w:rsid w:val="00380F5A"/>
    <w:rsid w:val="0039467C"/>
    <w:rsid w:val="003C2E7A"/>
    <w:rsid w:val="003E6F2F"/>
    <w:rsid w:val="003F5FF9"/>
    <w:rsid w:val="0040097E"/>
    <w:rsid w:val="00405F8D"/>
    <w:rsid w:val="00425B99"/>
    <w:rsid w:val="004367E6"/>
    <w:rsid w:val="00437602"/>
    <w:rsid w:val="00454B57"/>
    <w:rsid w:val="0049465C"/>
    <w:rsid w:val="004A771B"/>
    <w:rsid w:val="004B3DCB"/>
    <w:rsid w:val="004E2F0C"/>
    <w:rsid w:val="004F4333"/>
    <w:rsid w:val="005171E8"/>
    <w:rsid w:val="00522A0C"/>
    <w:rsid w:val="0052549A"/>
    <w:rsid w:val="00551030"/>
    <w:rsid w:val="00583916"/>
    <w:rsid w:val="005B73F9"/>
    <w:rsid w:val="005D7456"/>
    <w:rsid w:val="005E021C"/>
    <w:rsid w:val="005E4C93"/>
    <w:rsid w:val="005F2499"/>
    <w:rsid w:val="005F52FF"/>
    <w:rsid w:val="00623463"/>
    <w:rsid w:val="00637027"/>
    <w:rsid w:val="006410E2"/>
    <w:rsid w:val="006476BB"/>
    <w:rsid w:val="00661399"/>
    <w:rsid w:val="00681328"/>
    <w:rsid w:val="006818A2"/>
    <w:rsid w:val="00683034"/>
    <w:rsid w:val="00684C5D"/>
    <w:rsid w:val="006B25AC"/>
    <w:rsid w:val="006B6870"/>
    <w:rsid w:val="006E4B88"/>
    <w:rsid w:val="007042A3"/>
    <w:rsid w:val="007128BB"/>
    <w:rsid w:val="00724E34"/>
    <w:rsid w:val="00746D7A"/>
    <w:rsid w:val="00747DA6"/>
    <w:rsid w:val="00751AD5"/>
    <w:rsid w:val="00763E45"/>
    <w:rsid w:val="007807CD"/>
    <w:rsid w:val="007B1F09"/>
    <w:rsid w:val="007B2402"/>
    <w:rsid w:val="007E1EA1"/>
    <w:rsid w:val="007F1B9A"/>
    <w:rsid w:val="00810C9E"/>
    <w:rsid w:val="00817766"/>
    <w:rsid w:val="00830059"/>
    <w:rsid w:val="00833BA8"/>
    <w:rsid w:val="00875465"/>
    <w:rsid w:val="008808FD"/>
    <w:rsid w:val="008A0EC8"/>
    <w:rsid w:val="008B143C"/>
    <w:rsid w:val="008D0B85"/>
    <w:rsid w:val="008D2EC7"/>
    <w:rsid w:val="008D68AD"/>
    <w:rsid w:val="00900D5D"/>
    <w:rsid w:val="009434A0"/>
    <w:rsid w:val="00985691"/>
    <w:rsid w:val="00997575"/>
    <w:rsid w:val="009B1483"/>
    <w:rsid w:val="009B1F19"/>
    <w:rsid w:val="009B6CBD"/>
    <w:rsid w:val="009E3722"/>
    <w:rsid w:val="009E56CD"/>
    <w:rsid w:val="009F0472"/>
    <w:rsid w:val="00A27530"/>
    <w:rsid w:val="00A61454"/>
    <w:rsid w:val="00A67522"/>
    <w:rsid w:val="00AE4B30"/>
    <w:rsid w:val="00AE7892"/>
    <w:rsid w:val="00B16061"/>
    <w:rsid w:val="00B231D4"/>
    <w:rsid w:val="00B26723"/>
    <w:rsid w:val="00B27FC4"/>
    <w:rsid w:val="00B36A73"/>
    <w:rsid w:val="00B47577"/>
    <w:rsid w:val="00BA00FA"/>
    <w:rsid w:val="00BE639C"/>
    <w:rsid w:val="00BF12C3"/>
    <w:rsid w:val="00C148E4"/>
    <w:rsid w:val="00C2376C"/>
    <w:rsid w:val="00C26109"/>
    <w:rsid w:val="00C309CB"/>
    <w:rsid w:val="00C40E6A"/>
    <w:rsid w:val="00C468C4"/>
    <w:rsid w:val="00C55DD8"/>
    <w:rsid w:val="00CC5EAD"/>
    <w:rsid w:val="00CE036B"/>
    <w:rsid w:val="00D339B3"/>
    <w:rsid w:val="00D52711"/>
    <w:rsid w:val="00D62F05"/>
    <w:rsid w:val="00D869DD"/>
    <w:rsid w:val="00D97362"/>
    <w:rsid w:val="00DA4F64"/>
    <w:rsid w:val="00DA72A3"/>
    <w:rsid w:val="00DA76BE"/>
    <w:rsid w:val="00DB0B80"/>
    <w:rsid w:val="00DD5B50"/>
    <w:rsid w:val="00DD7B1D"/>
    <w:rsid w:val="00DE4D9F"/>
    <w:rsid w:val="00DF57FC"/>
    <w:rsid w:val="00E11B2C"/>
    <w:rsid w:val="00E151CB"/>
    <w:rsid w:val="00E3125E"/>
    <w:rsid w:val="00E32336"/>
    <w:rsid w:val="00E86972"/>
    <w:rsid w:val="00E90E17"/>
    <w:rsid w:val="00EB0D10"/>
    <w:rsid w:val="00ED1E7D"/>
    <w:rsid w:val="00ED2184"/>
    <w:rsid w:val="00EF43A1"/>
    <w:rsid w:val="00F60C94"/>
    <w:rsid w:val="00F736A2"/>
    <w:rsid w:val="00F739EE"/>
    <w:rsid w:val="00F96B22"/>
    <w:rsid w:val="00FA1007"/>
    <w:rsid w:val="00FA3374"/>
    <w:rsid w:val="00FA5E13"/>
    <w:rsid w:val="00FD7A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B8CFD"/>
  <w15:docId w15:val="{DDE5872E-0B69-4A89-B29B-A6C1148E3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E2F0C"/>
    <w:rPr>
      <w:sz w:val="24"/>
      <w:szCs w:val="24"/>
    </w:rPr>
  </w:style>
  <w:style w:type="paragraph" w:styleId="Nagwek1">
    <w:name w:val="heading 1"/>
    <w:basedOn w:val="Normalny"/>
    <w:next w:val="Normalny"/>
    <w:qFormat/>
    <w:rsid w:val="004E2F0C"/>
    <w:pPr>
      <w:keepNext/>
      <w:numPr>
        <w:numId w:val="10"/>
      </w:numPr>
      <w:jc w:val="center"/>
      <w:outlineLvl w:val="0"/>
    </w:pPr>
    <w:rPr>
      <w:szCs w:val="20"/>
    </w:rPr>
  </w:style>
  <w:style w:type="paragraph" w:styleId="Nagwek2">
    <w:name w:val="heading 2"/>
    <w:basedOn w:val="Normalny"/>
    <w:next w:val="Normalny"/>
    <w:qFormat/>
    <w:rsid w:val="004E2F0C"/>
    <w:pPr>
      <w:keepNext/>
      <w:numPr>
        <w:ilvl w:val="1"/>
        <w:numId w:val="10"/>
      </w:numPr>
      <w:spacing w:line="360" w:lineRule="auto"/>
      <w:jc w:val="center"/>
      <w:outlineLvl w:val="1"/>
    </w:pPr>
    <w:rPr>
      <w:b/>
      <w:sz w:val="32"/>
      <w:szCs w:val="20"/>
    </w:rPr>
  </w:style>
  <w:style w:type="paragraph" w:styleId="Nagwek3">
    <w:name w:val="heading 3"/>
    <w:basedOn w:val="Normalny"/>
    <w:next w:val="Normalny"/>
    <w:qFormat/>
    <w:rsid w:val="004E2F0C"/>
    <w:pPr>
      <w:keepNext/>
      <w:numPr>
        <w:ilvl w:val="2"/>
        <w:numId w:val="10"/>
      </w:numPr>
      <w:tabs>
        <w:tab w:val="left" w:pos="993"/>
      </w:tabs>
      <w:jc w:val="center"/>
      <w:outlineLvl w:val="2"/>
    </w:pPr>
    <w:rPr>
      <w:sz w:val="28"/>
      <w:szCs w:val="20"/>
    </w:rPr>
  </w:style>
  <w:style w:type="paragraph" w:styleId="Nagwek4">
    <w:name w:val="heading 4"/>
    <w:basedOn w:val="Normalny"/>
    <w:next w:val="Normalny"/>
    <w:qFormat/>
    <w:rsid w:val="004E2F0C"/>
    <w:pPr>
      <w:keepNext/>
      <w:numPr>
        <w:ilvl w:val="3"/>
        <w:numId w:val="10"/>
      </w:numPr>
      <w:pBdr>
        <w:top w:val="single" w:sz="6" w:space="1" w:color="auto"/>
        <w:left w:val="single" w:sz="6" w:space="1" w:color="auto"/>
        <w:bottom w:val="single" w:sz="6" w:space="1" w:color="auto"/>
        <w:right w:val="single" w:sz="6" w:space="1" w:color="auto"/>
      </w:pBdr>
      <w:jc w:val="center"/>
      <w:outlineLvl w:val="3"/>
    </w:pPr>
    <w:rPr>
      <w:b/>
    </w:rPr>
  </w:style>
  <w:style w:type="paragraph" w:styleId="Nagwek5">
    <w:name w:val="heading 5"/>
    <w:basedOn w:val="Normalny"/>
    <w:next w:val="Normalny"/>
    <w:qFormat/>
    <w:rsid w:val="004E2F0C"/>
    <w:pPr>
      <w:keepNext/>
      <w:numPr>
        <w:ilvl w:val="4"/>
        <w:numId w:val="10"/>
      </w:numPr>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qFormat/>
    <w:rsid w:val="004E2F0C"/>
    <w:pPr>
      <w:keepNext/>
      <w:numPr>
        <w:ilvl w:val="5"/>
        <w:numId w:val="10"/>
      </w:numPr>
      <w:jc w:val="center"/>
      <w:outlineLvl w:val="5"/>
    </w:pPr>
    <w:rPr>
      <w:b/>
      <w:bCs/>
      <w:i/>
      <w:iCs/>
    </w:rPr>
  </w:style>
  <w:style w:type="paragraph" w:styleId="Nagwek7">
    <w:name w:val="heading 7"/>
    <w:basedOn w:val="Normalny"/>
    <w:next w:val="Normalny"/>
    <w:qFormat/>
    <w:rsid w:val="004E2F0C"/>
    <w:pPr>
      <w:keepNext/>
      <w:numPr>
        <w:ilvl w:val="6"/>
        <w:numId w:val="10"/>
      </w:numPr>
      <w:jc w:val="center"/>
      <w:outlineLvl w:val="6"/>
    </w:pPr>
    <w:rPr>
      <w:b/>
      <w:i/>
      <w:sz w:val="52"/>
    </w:rPr>
  </w:style>
  <w:style w:type="paragraph" w:styleId="Nagwek8">
    <w:name w:val="heading 8"/>
    <w:basedOn w:val="Normalny"/>
    <w:next w:val="Normalny"/>
    <w:qFormat/>
    <w:rsid w:val="004E2F0C"/>
    <w:pPr>
      <w:keepNext/>
      <w:numPr>
        <w:ilvl w:val="7"/>
        <w:numId w:val="10"/>
      </w:numPr>
      <w:outlineLvl w:val="7"/>
    </w:pPr>
    <w:rPr>
      <w:b/>
      <w:bCs/>
      <w:sz w:val="20"/>
    </w:rPr>
  </w:style>
  <w:style w:type="paragraph" w:styleId="Nagwek9">
    <w:name w:val="heading 9"/>
    <w:basedOn w:val="Normalny"/>
    <w:next w:val="Normalny"/>
    <w:qFormat/>
    <w:rsid w:val="004E2F0C"/>
    <w:pPr>
      <w:keepNext/>
      <w:numPr>
        <w:ilvl w:val="8"/>
        <w:numId w:val="10"/>
      </w:numPr>
      <w:pBdr>
        <w:top w:val="single" w:sz="6" w:space="1" w:color="auto"/>
        <w:left w:val="single" w:sz="6" w:space="1" w:color="auto"/>
        <w:bottom w:val="single" w:sz="6" w:space="1" w:color="auto"/>
        <w:right w:val="single" w:sz="6" w:space="1" w:color="auto"/>
      </w:pBdr>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E2F0C"/>
    <w:pPr>
      <w:tabs>
        <w:tab w:val="center" w:pos="4536"/>
        <w:tab w:val="right" w:pos="9072"/>
      </w:tabs>
    </w:pPr>
    <w:rPr>
      <w:sz w:val="20"/>
      <w:szCs w:val="20"/>
    </w:rPr>
  </w:style>
  <w:style w:type="paragraph" w:styleId="Tekstpodstawowy3">
    <w:name w:val="Body Text 3"/>
    <w:basedOn w:val="Normalny"/>
    <w:rsid w:val="004E2F0C"/>
    <w:rPr>
      <w:b/>
      <w:szCs w:val="20"/>
    </w:rPr>
  </w:style>
  <w:style w:type="paragraph" w:styleId="Tekstpodstawowywcity">
    <w:name w:val="Body Text Indent"/>
    <w:basedOn w:val="Normalny"/>
    <w:rsid w:val="004E2F0C"/>
    <w:pPr>
      <w:ind w:left="284" w:hanging="284"/>
    </w:pPr>
  </w:style>
  <w:style w:type="paragraph" w:styleId="Tekstpodstawowy">
    <w:name w:val="Body Text"/>
    <w:basedOn w:val="Normalny"/>
    <w:rsid w:val="004E2F0C"/>
    <w:pPr>
      <w:tabs>
        <w:tab w:val="left" w:pos="709"/>
        <w:tab w:val="left" w:pos="993"/>
      </w:tabs>
    </w:pPr>
    <w:rPr>
      <w:szCs w:val="20"/>
    </w:rPr>
  </w:style>
  <w:style w:type="character" w:styleId="Numerstrony">
    <w:name w:val="page number"/>
    <w:basedOn w:val="Domylnaczcionkaakapitu"/>
    <w:rsid w:val="004E2F0C"/>
  </w:style>
  <w:style w:type="paragraph" w:styleId="Tytu">
    <w:name w:val="Title"/>
    <w:basedOn w:val="Normalny"/>
    <w:link w:val="TytuZnak"/>
    <w:qFormat/>
    <w:rsid w:val="004E2F0C"/>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paragraph" w:customStyle="1" w:styleId="pkt">
    <w:name w:val="pkt"/>
    <w:basedOn w:val="Normalny"/>
    <w:rsid w:val="004E2F0C"/>
    <w:pPr>
      <w:spacing w:before="60" w:after="60"/>
      <w:ind w:left="851" w:hanging="295"/>
      <w:jc w:val="both"/>
    </w:pPr>
  </w:style>
  <w:style w:type="paragraph" w:customStyle="1" w:styleId="ust">
    <w:name w:val="ust"/>
    <w:rsid w:val="004E2F0C"/>
    <w:pPr>
      <w:spacing w:before="60" w:after="60"/>
      <w:ind w:left="426" w:hanging="284"/>
      <w:jc w:val="both"/>
    </w:pPr>
    <w:rPr>
      <w:sz w:val="24"/>
      <w:szCs w:val="24"/>
    </w:rPr>
  </w:style>
  <w:style w:type="paragraph" w:customStyle="1" w:styleId="tekst">
    <w:name w:val="tekst"/>
    <w:basedOn w:val="Normalny"/>
    <w:rsid w:val="004E2F0C"/>
    <w:pPr>
      <w:suppressLineNumbers/>
      <w:spacing w:before="60" w:after="60"/>
      <w:jc w:val="both"/>
    </w:pPr>
  </w:style>
  <w:style w:type="character" w:styleId="Hipercze">
    <w:name w:val="Hyperlink"/>
    <w:basedOn w:val="Domylnaczcionkaakapitu"/>
    <w:rsid w:val="004E2F0C"/>
    <w:rPr>
      <w:color w:val="000000"/>
      <w:u w:val="single"/>
    </w:rPr>
  </w:style>
  <w:style w:type="paragraph" w:styleId="Tekstpodstawowywcity2">
    <w:name w:val="Body Text Indent 2"/>
    <w:basedOn w:val="Normalny"/>
    <w:rsid w:val="004E2F0C"/>
    <w:pPr>
      <w:tabs>
        <w:tab w:val="left" w:pos="-2977"/>
        <w:tab w:val="left" w:pos="-2127"/>
      </w:tabs>
      <w:ind w:left="360"/>
      <w:jc w:val="both"/>
    </w:pPr>
    <w:rPr>
      <w:color w:val="000000"/>
    </w:rPr>
  </w:style>
  <w:style w:type="paragraph" w:styleId="Zwykytekst">
    <w:name w:val="Plain Text"/>
    <w:basedOn w:val="Normalny"/>
    <w:rsid w:val="004E2F0C"/>
    <w:rPr>
      <w:rFonts w:ascii="Courier New" w:hAnsi="Courier New"/>
      <w:sz w:val="20"/>
      <w:szCs w:val="20"/>
    </w:rPr>
  </w:style>
  <w:style w:type="paragraph" w:styleId="NormalnyWeb">
    <w:name w:val="Normal (Web)"/>
    <w:basedOn w:val="Normalny"/>
    <w:rsid w:val="004E2F0C"/>
    <w:pPr>
      <w:spacing w:before="100" w:beforeAutospacing="1" w:after="100" w:afterAutospacing="1"/>
    </w:pPr>
  </w:style>
  <w:style w:type="paragraph" w:styleId="Tekstblokowy">
    <w:name w:val="Block Text"/>
    <w:basedOn w:val="Normalny"/>
    <w:rsid w:val="004E2F0C"/>
    <w:pPr>
      <w:numPr>
        <w:ilvl w:val="1"/>
      </w:numPr>
      <w:tabs>
        <w:tab w:val="num" w:pos="360"/>
      </w:tabs>
      <w:ind w:left="360" w:right="45" w:hanging="360"/>
    </w:pPr>
    <w:rPr>
      <w:b/>
      <w:color w:val="000000"/>
    </w:rPr>
  </w:style>
  <w:style w:type="paragraph" w:styleId="Tekstpodstawowywcity3">
    <w:name w:val="Body Text Indent 3"/>
    <w:basedOn w:val="Normalny"/>
    <w:rsid w:val="004E2F0C"/>
    <w:pPr>
      <w:numPr>
        <w:ilvl w:val="1"/>
      </w:numPr>
      <w:tabs>
        <w:tab w:val="num" w:pos="180"/>
      </w:tabs>
      <w:spacing w:before="120" w:after="120"/>
      <w:ind w:left="180" w:hanging="360"/>
      <w:jc w:val="both"/>
    </w:pPr>
    <w:rPr>
      <w:color w:val="000000"/>
    </w:rPr>
  </w:style>
  <w:style w:type="paragraph" w:styleId="Nagwek">
    <w:name w:val="header"/>
    <w:basedOn w:val="Normalny"/>
    <w:link w:val="NagwekZnak"/>
    <w:uiPriority w:val="99"/>
    <w:rsid w:val="004E2F0C"/>
    <w:pPr>
      <w:tabs>
        <w:tab w:val="center" w:pos="4536"/>
        <w:tab w:val="right" w:pos="9072"/>
      </w:tabs>
    </w:pPr>
  </w:style>
  <w:style w:type="character" w:styleId="UyteHipercze">
    <w:name w:val="FollowedHyperlink"/>
    <w:basedOn w:val="Domylnaczcionkaakapitu"/>
    <w:rsid w:val="004E2F0C"/>
    <w:rPr>
      <w:color w:val="800080"/>
      <w:u w:val="single"/>
    </w:rPr>
  </w:style>
  <w:style w:type="paragraph" w:customStyle="1" w:styleId="Nagwek10">
    <w:name w:val="Nagłówek1"/>
    <w:basedOn w:val="Normalny"/>
    <w:rsid w:val="004E2F0C"/>
    <w:pPr>
      <w:keepNext/>
      <w:keepLines/>
      <w:numPr>
        <w:numId w:val="7"/>
      </w:numPr>
      <w:spacing w:after="120"/>
    </w:pPr>
    <w:rPr>
      <w:b/>
      <w:sz w:val="28"/>
      <w:szCs w:val="28"/>
    </w:rPr>
  </w:style>
  <w:style w:type="paragraph" w:customStyle="1" w:styleId="StylNagwek2ArialNarrowNieKursywaPrzed6ptPo0">
    <w:name w:val="Styl Nagłówek 2 + Arial Narrow Nie Kursywa Przed:  6 pt Po:  0 ..."/>
    <w:basedOn w:val="Nagwek2"/>
    <w:rsid w:val="004E2F0C"/>
    <w:pPr>
      <w:keepLines/>
      <w:pageBreakBefore/>
      <w:numPr>
        <w:numId w:val="0"/>
      </w:numPr>
      <w:tabs>
        <w:tab w:val="num" w:pos="1080"/>
      </w:tabs>
      <w:spacing w:before="120" w:line="240" w:lineRule="auto"/>
      <w:ind w:left="788" w:hanging="431"/>
      <w:jc w:val="left"/>
    </w:pPr>
    <w:rPr>
      <w:rFonts w:ascii="Arial Narrow" w:hAnsi="Arial Narrow"/>
      <w:bCs/>
      <w:kern w:val="24"/>
      <w:sz w:val="24"/>
    </w:rPr>
  </w:style>
  <w:style w:type="paragraph" w:customStyle="1" w:styleId="StylNagwek2ArialNarrowKursywa">
    <w:name w:val="Styl Nagłówek 2 + Arial Narrow Kursywa"/>
    <w:basedOn w:val="Nagwek2"/>
    <w:rsid w:val="004E2F0C"/>
    <w:rPr>
      <w:rFonts w:ascii="Arial Narrow" w:hAnsi="Arial Narrow"/>
      <w:bCs/>
      <w:i/>
      <w:iCs/>
      <w:kern w:val="24"/>
    </w:rPr>
  </w:style>
  <w:style w:type="paragraph" w:styleId="Tekstprzypisukocowego">
    <w:name w:val="endnote text"/>
    <w:basedOn w:val="Normalny"/>
    <w:semiHidden/>
    <w:rsid w:val="004E2F0C"/>
    <w:rPr>
      <w:sz w:val="20"/>
      <w:szCs w:val="20"/>
    </w:rPr>
  </w:style>
  <w:style w:type="character" w:styleId="Odwoanieprzypisukocowego">
    <w:name w:val="endnote reference"/>
    <w:basedOn w:val="Domylnaczcionkaakapitu"/>
    <w:semiHidden/>
    <w:rsid w:val="004E2F0C"/>
    <w:rPr>
      <w:vertAlign w:val="superscript"/>
    </w:rPr>
  </w:style>
  <w:style w:type="paragraph" w:styleId="Tekstpodstawowy2">
    <w:name w:val="Body Text 2"/>
    <w:basedOn w:val="Normalny"/>
    <w:rsid w:val="004E2F0C"/>
    <w:pPr>
      <w:spacing w:after="120" w:line="480" w:lineRule="auto"/>
    </w:pPr>
  </w:style>
  <w:style w:type="paragraph" w:styleId="Tekstdymka">
    <w:name w:val="Balloon Text"/>
    <w:basedOn w:val="Normalny"/>
    <w:semiHidden/>
    <w:rsid w:val="004B3DCB"/>
    <w:rPr>
      <w:rFonts w:ascii="Tahoma" w:hAnsi="Tahoma" w:cs="Tahoma"/>
      <w:sz w:val="16"/>
      <w:szCs w:val="16"/>
    </w:rPr>
  </w:style>
  <w:style w:type="character" w:customStyle="1" w:styleId="NagwekZnak">
    <w:name w:val="Nagłówek Znak"/>
    <w:basedOn w:val="Domylnaczcionkaakapitu"/>
    <w:link w:val="Nagwek"/>
    <w:uiPriority w:val="99"/>
    <w:rsid w:val="00064DD7"/>
    <w:rPr>
      <w:sz w:val="24"/>
      <w:szCs w:val="24"/>
    </w:rPr>
  </w:style>
  <w:style w:type="character" w:customStyle="1" w:styleId="StopkaZnak">
    <w:name w:val="Stopka Znak"/>
    <w:basedOn w:val="Domylnaczcionkaakapitu"/>
    <w:link w:val="Stopka"/>
    <w:uiPriority w:val="99"/>
    <w:rsid w:val="00DB0B80"/>
  </w:style>
  <w:style w:type="character" w:customStyle="1" w:styleId="TytuZnak">
    <w:name w:val="Tytuł Znak"/>
    <w:basedOn w:val="Domylnaczcionkaakapitu"/>
    <w:link w:val="Tytu"/>
    <w:rsid w:val="00DD7B1D"/>
    <w:rPr>
      <w:b/>
      <w:sz w:val="28"/>
      <w:szCs w:val="24"/>
    </w:rPr>
  </w:style>
  <w:style w:type="character" w:customStyle="1" w:styleId="AkapitzlistZnak">
    <w:name w:val="Akapit z listą Znak"/>
    <w:link w:val="Akapitzlist"/>
    <w:uiPriority w:val="34"/>
    <w:locked/>
    <w:rsid w:val="00DD7B1D"/>
  </w:style>
  <w:style w:type="paragraph" w:styleId="Akapitzlist">
    <w:name w:val="List Paragraph"/>
    <w:basedOn w:val="Normalny"/>
    <w:link w:val="AkapitzlistZnak"/>
    <w:uiPriority w:val="34"/>
    <w:qFormat/>
    <w:rsid w:val="00DD7B1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783">
      <w:bodyDiv w:val="1"/>
      <w:marLeft w:val="0"/>
      <w:marRight w:val="0"/>
      <w:marTop w:val="0"/>
      <w:marBottom w:val="0"/>
      <w:divBdr>
        <w:top w:val="none" w:sz="0" w:space="0" w:color="auto"/>
        <w:left w:val="none" w:sz="0" w:space="0" w:color="auto"/>
        <w:bottom w:val="none" w:sz="0" w:space="0" w:color="auto"/>
        <w:right w:val="none" w:sz="0" w:space="0" w:color="auto"/>
      </w:divBdr>
    </w:div>
    <w:div w:id="226190429">
      <w:bodyDiv w:val="1"/>
      <w:marLeft w:val="0"/>
      <w:marRight w:val="0"/>
      <w:marTop w:val="0"/>
      <w:marBottom w:val="0"/>
      <w:divBdr>
        <w:top w:val="none" w:sz="0" w:space="0" w:color="auto"/>
        <w:left w:val="none" w:sz="0" w:space="0" w:color="auto"/>
        <w:bottom w:val="none" w:sz="0" w:space="0" w:color="auto"/>
        <w:right w:val="none" w:sz="0" w:space="0" w:color="auto"/>
      </w:divBdr>
    </w:div>
    <w:div w:id="436296249">
      <w:bodyDiv w:val="1"/>
      <w:marLeft w:val="0"/>
      <w:marRight w:val="0"/>
      <w:marTop w:val="0"/>
      <w:marBottom w:val="0"/>
      <w:divBdr>
        <w:top w:val="none" w:sz="0" w:space="0" w:color="auto"/>
        <w:left w:val="none" w:sz="0" w:space="0" w:color="auto"/>
        <w:bottom w:val="none" w:sz="0" w:space="0" w:color="auto"/>
        <w:right w:val="none" w:sz="0" w:space="0" w:color="auto"/>
      </w:divBdr>
    </w:div>
    <w:div w:id="445736951">
      <w:bodyDiv w:val="1"/>
      <w:marLeft w:val="0"/>
      <w:marRight w:val="0"/>
      <w:marTop w:val="0"/>
      <w:marBottom w:val="0"/>
      <w:divBdr>
        <w:top w:val="none" w:sz="0" w:space="0" w:color="auto"/>
        <w:left w:val="none" w:sz="0" w:space="0" w:color="auto"/>
        <w:bottom w:val="none" w:sz="0" w:space="0" w:color="auto"/>
        <w:right w:val="none" w:sz="0" w:space="0" w:color="auto"/>
      </w:divBdr>
    </w:div>
    <w:div w:id="1393575995">
      <w:bodyDiv w:val="1"/>
      <w:marLeft w:val="0"/>
      <w:marRight w:val="0"/>
      <w:marTop w:val="0"/>
      <w:marBottom w:val="0"/>
      <w:divBdr>
        <w:top w:val="none" w:sz="0" w:space="0" w:color="auto"/>
        <w:left w:val="none" w:sz="0" w:space="0" w:color="auto"/>
        <w:bottom w:val="none" w:sz="0" w:space="0" w:color="auto"/>
        <w:right w:val="none" w:sz="0" w:space="0" w:color="auto"/>
      </w:divBdr>
    </w:div>
    <w:div w:id="1426729915">
      <w:bodyDiv w:val="1"/>
      <w:marLeft w:val="0"/>
      <w:marRight w:val="0"/>
      <w:marTop w:val="0"/>
      <w:marBottom w:val="0"/>
      <w:divBdr>
        <w:top w:val="none" w:sz="0" w:space="0" w:color="auto"/>
        <w:left w:val="none" w:sz="0" w:space="0" w:color="auto"/>
        <w:bottom w:val="none" w:sz="0" w:space="0" w:color="auto"/>
        <w:right w:val="none" w:sz="0" w:space="0" w:color="auto"/>
      </w:divBdr>
    </w:div>
    <w:div w:id="1573856962">
      <w:bodyDiv w:val="1"/>
      <w:marLeft w:val="0"/>
      <w:marRight w:val="0"/>
      <w:marTop w:val="0"/>
      <w:marBottom w:val="0"/>
      <w:divBdr>
        <w:top w:val="none" w:sz="0" w:space="0" w:color="auto"/>
        <w:left w:val="none" w:sz="0" w:space="0" w:color="auto"/>
        <w:bottom w:val="none" w:sz="0" w:space="0" w:color="auto"/>
        <w:right w:val="none" w:sz="0" w:space="0" w:color="auto"/>
      </w:divBdr>
    </w:div>
    <w:div w:id="1840123158">
      <w:bodyDiv w:val="1"/>
      <w:marLeft w:val="0"/>
      <w:marRight w:val="0"/>
      <w:marTop w:val="0"/>
      <w:marBottom w:val="0"/>
      <w:divBdr>
        <w:top w:val="none" w:sz="0" w:space="0" w:color="auto"/>
        <w:left w:val="none" w:sz="0" w:space="0" w:color="auto"/>
        <w:bottom w:val="none" w:sz="0" w:space="0" w:color="auto"/>
        <w:right w:val="none" w:sz="0" w:space="0" w:color="auto"/>
      </w:divBdr>
    </w:div>
    <w:div w:id="1874994124">
      <w:bodyDiv w:val="1"/>
      <w:marLeft w:val="0"/>
      <w:marRight w:val="0"/>
      <w:marTop w:val="0"/>
      <w:marBottom w:val="0"/>
      <w:divBdr>
        <w:top w:val="none" w:sz="0" w:space="0" w:color="auto"/>
        <w:left w:val="none" w:sz="0" w:space="0" w:color="auto"/>
        <w:bottom w:val="none" w:sz="0" w:space="0" w:color="auto"/>
        <w:right w:val="none" w:sz="0" w:space="0" w:color="auto"/>
      </w:divBdr>
    </w:div>
    <w:div w:id="20069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dlFoSVBoTUFESm05WXlld2dVZEFZWlI4emVWUXNzQ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AljjoQlyvP15nrH0XwcLYx9Wk2OuML+/kQxufDP3iVk=</DigestValue>
      </Reference>
      <Reference URI="#INFO">
        <DigestMethod Algorithm="http://www.w3.org/2001/04/xmlenc#sha256"/>
        <DigestValue>ZR556U40ciCOFa3MBzbdMajBTEfb1e5E1x7WagcYDAw=</DigestValue>
      </Reference>
    </SignedInfo>
    <SignatureValue>l3uRYtIzT9rX5V/uyVVrtk5Qa1uZgH+n5KEI1GItObKGt4BcRarM6qGPo2qZZlZRbPVrdS9fkexzh7cqrGPCeg==</SignatureValue>
    <Object Id="INFO">
      <ArrayOfString xmlns:xsd="http://www.w3.org/2001/XMLSchema" xmlns:xsi="http://www.w3.org/2001/XMLSchema-instance" xmlns="">
        <string>KvQhIPhMADJm9YyewgUdAYZR8zeVQssA</string>
      </ArrayOfString>
    </Object>
  </Signature>
</WrappedLabelInfo>
</file>

<file path=customXml/itemProps1.xml><?xml version="1.0" encoding="utf-8"?>
<ds:datastoreItem xmlns:ds="http://schemas.openxmlformats.org/officeDocument/2006/customXml" ds:itemID="{EDEEC6D7-2C60-4862-B193-0F7799A47F9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49EC890-8F78-4F1E-9AD1-DFECDACD666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894</Words>
  <Characters>5086</Characters>
  <Application>Microsoft Office Word</Application>
  <DocSecurity>0</DocSecurity>
  <Lines>199</Lines>
  <Paragraphs>148</Paragraphs>
  <ScaleCrop>false</ScaleCrop>
  <HeadingPairs>
    <vt:vector size="2" baseType="variant">
      <vt:variant>
        <vt:lpstr>Tytuł</vt:lpstr>
      </vt:variant>
      <vt:variant>
        <vt:i4>1</vt:i4>
      </vt:variant>
    </vt:vector>
  </HeadingPairs>
  <TitlesOfParts>
    <vt:vector size="1" baseType="lpstr">
      <vt:lpstr>Jednostka Wojskowa Nr ……………w ……………</vt:lpstr>
    </vt:vector>
  </TitlesOfParts>
  <Company>11rbm</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Wojskowa Nr ……………w ……………</dc:title>
  <dc:creator>SzefSz</dc:creator>
  <cp:lastModifiedBy>Sobania Ewelina</cp:lastModifiedBy>
  <cp:revision>26</cp:revision>
  <cp:lastPrinted>2026-02-09T11:00:00Z</cp:lastPrinted>
  <dcterms:created xsi:type="dcterms:W3CDTF">2026-01-21T06:31:00Z</dcterms:created>
  <dcterms:modified xsi:type="dcterms:W3CDTF">2026-04-21T07:45:00Z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67ad05fe-c1ed-4248-b404-87c25e78d9b2</vt:lpwstr>
  </property>
  <property fmtid="{D5CDD505-2E9C-101B-9397-08002B2CF9AE}" pid="3" name="bjSaver">
    <vt:lpwstr>5JmbjiPbSLvPepZwVwh51DBm+TpfiCXA</vt:lpwstr>
  </property>
  <property fmtid="{D5CDD505-2E9C-101B-9397-08002B2CF9AE}" pid="4" name="bjDocumentSecurityLabel">
    <vt:lpwstr>[d7220eed-17a6-431d-810c-83a0ddfed893]</vt:lpwstr>
  </property>
  <property fmtid="{D5CDD505-2E9C-101B-9397-08002B2CF9AE}" pid="5" name="s5636:Creator type=author">
    <vt:lpwstr>SzefSz</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bjpmDocIH">
    <vt:lpwstr>zYQ4Zgx1H4HRbx8DlUxUA4HQBx7nR7Ss</vt:lpwstr>
  </property>
  <property fmtid="{D5CDD505-2E9C-101B-9397-08002B2CF9AE}" pid="9" name="UniqueDocumentKey">
    <vt:lpwstr>3f6a89d9-9439-48d0-bb23-fa71b30bf65a</vt:lpwstr>
  </property>
  <property fmtid="{D5CDD505-2E9C-101B-9397-08002B2CF9AE}" pid="10" name="s5636:Creator type=IP">
    <vt:lpwstr>10.68.150.93</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